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222B3" w14:textId="0859B4C9" w:rsidR="003F5EB4" w:rsidRDefault="003F5EB4" w:rsidP="00F80A1F">
      <w:pPr>
        <w:spacing w:after="0" w:line="240" w:lineRule="auto"/>
        <w:rPr>
          <w:rFonts w:ascii="Avenir Next LT Pro" w:eastAsia="Times New Roman" w:hAnsi="Avenir Next LT Pro" w:cs="Times New Roman"/>
        </w:rPr>
      </w:pPr>
      <w:r w:rsidRPr="000E765C">
        <w:rPr>
          <w:rFonts w:ascii="Avenir Next LT Pro" w:hAnsi="Avenir Next LT Pro"/>
          <w:noProof/>
        </w:rPr>
        <w:drawing>
          <wp:anchor distT="0" distB="0" distL="114300" distR="114300" simplePos="0" relativeHeight="251659264" behindDoc="0" locked="0" layoutInCell="1" allowOverlap="1" wp14:anchorId="389073DA" wp14:editId="07A29256">
            <wp:simplePos x="0" y="0"/>
            <wp:positionH relativeFrom="margin">
              <wp:posOffset>4142740</wp:posOffset>
            </wp:positionH>
            <wp:positionV relativeFrom="margin">
              <wp:posOffset>-60960</wp:posOffset>
            </wp:positionV>
            <wp:extent cx="2026285" cy="90424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285" cy="904240"/>
                    </a:xfrm>
                    <a:prstGeom prst="rect">
                      <a:avLst/>
                    </a:prstGeom>
                  </pic:spPr>
                </pic:pic>
              </a:graphicData>
            </a:graphic>
          </wp:anchor>
        </w:drawing>
      </w:r>
      <w:r w:rsidR="00F80A1F" w:rsidRPr="000E765C">
        <w:rPr>
          <w:rFonts w:ascii="Avenir Next LT Pro" w:eastAsia="Times New Roman" w:hAnsi="Avenir Next LT Pro" w:cs="Times New Roman"/>
        </w:rPr>
        <w:t xml:space="preserve">Monday, </w:t>
      </w:r>
      <w:r w:rsidR="001A63AD">
        <w:rPr>
          <w:rFonts w:ascii="Avenir Next LT Pro" w:eastAsia="Times New Roman" w:hAnsi="Avenir Next LT Pro" w:cs="Times New Roman"/>
        </w:rPr>
        <w:t>September 9</w:t>
      </w:r>
      <w:r w:rsidR="00F80A1F" w:rsidRPr="000E765C">
        <w:rPr>
          <w:rFonts w:ascii="Avenir Next LT Pro" w:eastAsia="Times New Roman" w:hAnsi="Avenir Next LT Pro" w:cs="Times New Roman"/>
        </w:rPr>
        <w:t>, 202</w:t>
      </w:r>
      <w:r>
        <w:rPr>
          <w:rFonts w:ascii="Avenir Next LT Pro" w:eastAsia="Times New Roman" w:hAnsi="Avenir Next LT Pro" w:cs="Times New Roman"/>
        </w:rPr>
        <w:t>4</w:t>
      </w:r>
      <w:r w:rsidR="00F80A1F" w:rsidRPr="000E765C">
        <w:rPr>
          <w:rFonts w:ascii="Avenir Next LT Pro" w:eastAsia="Times New Roman" w:hAnsi="Avenir Next LT Pro" w:cs="Times New Roman"/>
        </w:rPr>
        <w:t xml:space="preserve"> </w:t>
      </w:r>
    </w:p>
    <w:p w14:paraId="477D6763" w14:textId="19AFD6B9" w:rsidR="00F80A1F" w:rsidRPr="000E765C" w:rsidRDefault="00F80A1F" w:rsidP="00F80A1F">
      <w:pPr>
        <w:spacing w:after="0" w:line="240" w:lineRule="auto"/>
        <w:rPr>
          <w:rFonts w:ascii="Avenir Next LT Pro" w:eastAsia="Times New Roman" w:hAnsi="Avenir Next LT Pro" w:cs="Times New Roman"/>
        </w:rPr>
      </w:pPr>
      <w:r w:rsidRPr="000E765C">
        <w:rPr>
          <w:rFonts w:ascii="Avenir Next LT Pro" w:eastAsia="Times New Roman" w:hAnsi="Avenir Next LT Pro" w:cs="Times New Roman"/>
        </w:rPr>
        <w:t>6:00-</w:t>
      </w:r>
      <w:r w:rsidR="00F0710E">
        <w:rPr>
          <w:rFonts w:ascii="Avenir Next LT Pro" w:eastAsia="Times New Roman" w:hAnsi="Avenir Next LT Pro" w:cs="Times New Roman"/>
        </w:rPr>
        <w:t>8:</w:t>
      </w:r>
      <w:r w:rsidR="003F5EB4">
        <w:rPr>
          <w:rFonts w:ascii="Avenir Next LT Pro" w:eastAsia="Times New Roman" w:hAnsi="Avenir Next LT Pro" w:cs="Times New Roman"/>
        </w:rPr>
        <w:t>00</w:t>
      </w:r>
      <w:r w:rsidRPr="000E765C">
        <w:rPr>
          <w:rFonts w:ascii="Avenir Next LT Pro" w:eastAsia="Times New Roman" w:hAnsi="Avenir Next LT Pro" w:cs="Times New Roman"/>
        </w:rPr>
        <w:t xml:space="preserve"> PM</w:t>
      </w:r>
    </w:p>
    <w:p w14:paraId="72BF8365" w14:textId="77777777" w:rsidR="003F5EB4" w:rsidRDefault="003F5EB4" w:rsidP="003F5EB4">
      <w:pPr>
        <w:spacing w:after="0" w:line="240" w:lineRule="auto"/>
        <w:rPr>
          <w:rFonts w:ascii="Avenir Next LT Pro" w:eastAsia="Times New Roman" w:hAnsi="Avenir Next LT Pro" w:cs="Times New Roman"/>
        </w:rPr>
      </w:pPr>
    </w:p>
    <w:p w14:paraId="581E53AB" w14:textId="77777777" w:rsidR="003F5EB4" w:rsidRDefault="003F5EB4" w:rsidP="003F5EB4">
      <w:pPr>
        <w:spacing w:after="0" w:line="240" w:lineRule="auto"/>
        <w:rPr>
          <w:rFonts w:ascii="Avenir Next LT Pro" w:eastAsia="Times New Roman" w:hAnsi="Avenir Next LT Pro" w:cs="Times New Roman"/>
        </w:rPr>
      </w:pPr>
    </w:p>
    <w:p w14:paraId="235516B8" w14:textId="3820A9C9" w:rsidR="003F5EB4" w:rsidRPr="0075255C" w:rsidRDefault="003F5EB4" w:rsidP="003F5EB4">
      <w:pPr>
        <w:spacing w:after="0" w:line="240" w:lineRule="auto"/>
        <w:rPr>
          <w:rFonts w:ascii="Avenir Next LT Pro" w:eastAsia="Times New Roman" w:hAnsi="Avenir Next LT Pro" w:cs="Times New Roman"/>
        </w:rPr>
      </w:pPr>
      <w:r w:rsidRPr="0075255C">
        <w:rPr>
          <w:rFonts w:ascii="Avenir Next LT Pro" w:eastAsia="Times New Roman" w:hAnsi="Avenir Next LT Pro" w:cs="Times New Roman"/>
        </w:rPr>
        <w:t xml:space="preserve">To join Zoom Video Conference: https://us02web.zoom.us/j/84468250202?pwd=Rk5sRERSZXl6WVV0UmJIWEFBcDlHUT09 </w:t>
      </w:r>
    </w:p>
    <w:p w14:paraId="12555C73" w14:textId="05A60BD7" w:rsidR="003F5EB4" w:rsidRPr="0075255C" w:rsidRDefault="003F5EB4" w:rsidP="003F5EB4">
      <w:pPr>
        <w:spacing w:after="0" w:line="240" w:lineRule="auto"/>
        <w:rPr>
          <w:rFonts w:ascii="Avenir Next LT Pro" w:eastAsia="Times New Roman" w:hAnsi="Avenir Next LT Pro" w:cs="Times New Roman"/>
        </w:rPr>
      </w:pPr>
      <w:r w:rsidRPr="0075255C">
        <w:rPr>
          <w:rFonts w:ascii="Avenir Next LT Pro" w:eastAsia="Times New Roman" w:hAnsi="Avenir Next LT Pro" w:cs="Times New Roman"/>
        </w:rPr>
        <w:t>Phone: 1-669-900-6833</w:t>
      </w:r>
    </w:p>
    <w:p w14:paraId="46315C08" w14:textId="2BDBACD7" w:rsidR="00F80A1F" w:rsidRPr="000E765C" w:rsidRDefault="003F5EB4" w:rsidP="003F5EB4">
      <w:pPr>
        <w:spacing w:after="0" w:line="240" w:lineRule="auto"/>
        <w:rPr>
          <w:rFonts w:ascii="Avenir Next LT Pro" w:hAnsi="Avenir Next LT Pro"/>
        </w:rPr>
      </w:pPr>
      <w:r w:rsidRPr="0075255C">
        <w:rPr>
          <w:rFonts w:ascii="Avenir Next LT Pro" w:eastAsia="Times New Roman" w:hAnsi="Avenir Next LT Pro" w:cs="Times New Roman"/>
        </w:rPr>
        <w:t>Meeting ID: 844 6825 0202</w:t>
      </w:r>
      <w:r w:rsidR="00E107F7">
        <w:rPr>
          <w:rFonts w:ascii="Avenir Next LT Pro" w:eastAsia="Times New Roman" w:hAnsi="Avenir Next LT Pro" w:cs="Times New Roman"/>
        </w:rPr>
        <w:t xml:space="preserve">; </w:t>
      </w:r>
      <w:r w:rsidRPr="0075255C">
        <w:rPr>
          <w:rFonts w:ascii="Avenir Next LT Pro" w:eastAsia="Times New Roman" w:hAnsi="Avenir Next LT Pro" w:cs="Times New Roman"/>
        </w:rPr>
        <w:t>Passcode: 640956</w:t>
      </w:r>
    </w:p>
    <w:p w14:paraId="42206D46" w14:textId="77777777" w:rsidR="00F53A28" w:rsidRPr="000E765C" w:rsidRDefault="00F53A28" w:rsidP="00F53A28">
      <w:pPr>
        <w:spacing w:after="0" w:line="240" w:lineRule="auto"/>
        <w:ind w:left="2880" w:firstLine="720"/>
        <w:jc w:val="center"/>
        <w:rPr>
          <w:rFonts w:ascii="Avenir Next LT Pro" w:eastAsia="Times New Roman" w:hAnsi="Avenir Next LT Pro" w:cs="Times New Roman"/>
          <w:b/>
        </w:rPr>
      </w:pPr>
    </w:p>
    <w:p w14:paraId="710D00E6" w14:textId="77777777" w:rsidR="00F53A28" w:rsidRPr="000E765C" w:rsidRDefault="00F53A28" w:rsidP="00F53A28">
      <w:pPr>
        <w:spacing w:after="0" w:line="240" w:lineRule="auto"/>
        <w:jc w:val="center"/>
        <w:rPr>
          <w:rFonts w:ascii="Avenir Next LT Pro" w:eastAsia="Times New Roman" w:hAnsi="Avenir Next LT Pro" w:cs="Times New Roman"/>
          <w:b/>
          <w:sz w:val="24"/>
          <w:szCs w:val="24"/>
        </w:rPr>
      </w:pPr>
      <w:r w:rsidRPr="000E765C">
        <w:rPr>
          <w:rFonts w:ascii="Avenir Next LT Pro" w:eastAsia="Times New Roman" w:hAnsi="Avenir Next LT Pro" w:cs="Times New Roman"/>
          <w:b/>
          <w:sz w:val="24"/>
          <w:szCs w:val="24"/>
        </w:rPr>
        <w:t>BOARD OF DIRECTORS MEETING MINUTES</w:t>
      </w:r>
    </w:p>
    <w:p w14:paraId="1AE87C08" w14:textId="77777777" w:rsidR="00F53A28" w:rsidRPr="000E765C" w:rsidRDefault="00F53A28" w:rsidP="00F53A28">
      <w:pPr>
        <w:spacing w:after="0" w:line="240" w:lineRule="auto"/>
        <w:jc w:val="center"/>
        <w:rPr>
          <w:rFonts w:ascii="Avenir Next LT Pro" w:eastAsia="Times New Roman" w:hAnsi="Avenir Next LT Pro" w:cs="Times New Roman"/>
          <w:b/>
        </w:rPr>
      </w:pPr>
    </w:p>
    <w:p w14:paraId="63EAF7C6" w14:textId="0433C2D6" w:rsidR="00F53A28" w:rsidRPr="000E765C" w:rsidRDefault="00F53A28" w:rsidP="00F53A28">
      <w:pPr>
        <w:spacing w:after="0" w:line="240" w:lineRule="auto"/>
        <w:rPr>
          <w:rFonts w:ascii="Avenir Next LT Pro" w:eastAsia="Times New Roman" w:hAnsi="Avenir Next LT Pro" w:cs="Times New Roman"/>
          <w:b/>
        </w:rPr>
      </w:pPr>
      <w:r w:rsidRPr="000E765C">
        <w:rPr>
          <w:rFonts w:ascii="Avenir Next LT Pro" w:eastAsia="Times New Roman" w:hAnsi="Avenir Next LT Pro" w:cs="Times New Roman"/>
          <w:b/>
        </w:rPr>
        <w:t>In Attendance</w:t>
      </w:r>
    </w:p>
    <w:p w14:paraId="483061F6" w14:textId="76B91F61" w:rsidR="00F53A28" w:rsidRPr="000E765C" w:rsidRDefault="00F53A28" w:rsidP="00F53A28">
      <w:pPr>
        <w:spacing w:after="0" w:line="240" w:lineRule="auto"/>
        <w:rPr>
          <w:rFonts w:ascii="Avenir Next LT Pro" w:eastAsia="Times New Roman" w:hAnsi="Avenir Next LT Pro" w:cs="Times New Roman"/>
          <w:u w:val="single"/>
        </w:rPr>
      </w:pPr>
      <w:r w:rsidRPr="000E765C">
        <w:rPr>
          <w:rFonts w:ascii="Avenir Next LT Pro" w:eastAsia="Times New Roman" w:hAnsi="Avenir Next LT Pro" w:cs="Times New Roman"/>
          <w:u w:val="single"/>
        </w:rPr>
        <w:t>Board Members Present:</w:t>
      </w:r>
      <w:r w:rsidRPr="000E765C">
        <w:rPr>
          <w:rFonts w:ascii="Avenir Next LT Pro" w:eastAsia="Times New Roman" w:hAnsi="Avenir Next LT Pro" w:cs="Times New Roman"/>
        </w:rPr>
        <w:t xml:space="preserve"> Nate Johnson</w:t>
      </w:r>
      <w:r w:rsidR="00FA1E5A" w:rsidRPr="000E765C">
        <w:rPr>
          <w:rFonts w:ascii="Avenir Next LT Pro" w:eastAsia="Times New Roman" w:hAnsi="Avenir Next LT Pro" w:cs="Times New Roman"/>
        </w:rPr>
        <w:t xml:space="preserve">, </w:t>
      </w:r>
      <w:r w:rsidR="001A63AD">
        <w:rPr>
          <w:rFonts w:ascii="Avenir Next LT Pro" w:eastAsia="Times New Roman" w:hAnsi="Avenir Next LT Pro" w:cs="Times New Roman"/>
        </w:rPr>
        <w:t>Marcella Henkels</w:t>
      </w:r>
      <w:r w:rsidR="00195F4F">
        <w:rPr>
          <w:rFonts w:ascii="Avenir Next LT Pro" w:eastAsia="Times New Roman" w:hAnsi="Avenir Next LT Pro" w:cs="Times New Roman"/>
        </w:rPr>
        <w:t xml:space="preserve">, </w:t>
      </w:r>
      <w:r w:rsidR="00312267" w:rsidRPr="000E765C">
        <w:rPr>
          <w:rFonts w:ascii="Avenir Next LT Pro" w:eastAsia="Times New Roman" w:hAnsi="Avenir Next LT Pro" w:cs="Times New Roman"/>
        </w:rPr>
        <w:t>Eliza Mason,</w:t>
      </w:r>
      <w:r w:rsidR="003F5EB4">
        <w:rPr>
          <w:rFonts w:ascii="Avenir Next LT Pro" w:eastAsia="Times New Roman" w:hAnsi="Avenir Next LT Pro" w:cs="Times New Roman"/>
        </w:rPr>
        <w:t xml:space="preserve"> </w:t>
      </w:r>
      <w:r w:rsidR="003F5EB4" w:rsidRPr="000E765C">
        <w:rPr>
          <w:rFonts w:ascii="Avenir Next LT Pro" w:eastAsia="Times New Roman" w:hAnsi="Avenir Next LT Pro" w:cs="Times New Roman"/>
        </w:rPr>
        <w:t>Kerry Hastings</w:t>
      </w:r>
      <w:r w:rsidR="003F5EB4">
        <w:rPr>
          <w:rFonts w:ascii="Avenir Next LT Pro" w:eastAsia="Times New Roman" w:hAnsi="Avenir Next LT Pro" w:cs="Times New Roman"/>
        </w:rPr>
        <w:t xml:space="preserve">, </w:t>
      </w:r>
      <w:r w:rsidR="003F5EB4" w:rsidRPr="000E765C">
        <w:rPr>
          <w:rFonts w:ascii="Avenir Next LT Pro" w:eastAsia="Times New Roman" w:hAnsi="Avenir Next LT Pro" w:cs="Times New Roman"/>
        </w:rPr>
        <w:t>Aubrey Cloud</w:t>
      </w:r>
      <w:r w:rsidR="00D14F4F">
        <w:rPr>
          <w:rFonts w:ascii="Avenir Next LT Pro" w:eastAsia="Times New Roman" w:hAnsi="Avenir Next LT Pro" w:cs="Times New Roman"/>
        </w:rPr>
        <w:t xml:space="preserve">, </w:t>
      </w:r>
      <w:r w:rsidR="001A63AD">
        <w:rPr>
          <w:rFonts w:ascii="Avenir Next LT Pro" w:eastAsia="Times New Roman" w:hAnsi="Avenir Next LT Pro" w:cs="Times New Roman"/>
        </w:rPr>
        <w:t>Henry Storch</w:t>
      </w:r>
      <w:r w:rsidR="004B312D">
        <w:rPr>
          <w:rFonts w:ascii="Avenir Next LT Pro" w:eastAsia="Times New Roman" w:hAnsi="Avenir Next LT Pro" w:cs="Times New Roman"/>
        </w:rPr>
        <w:t>, David Barron (arrived 6:39pm)</w:t>
      </w:r>
    </w:p>
    <w:p w14:paraId="032AFDF3" w14:textId="3068FF87" w:rsidR="00F53A28" w:rsidRPr="000E765C" w:rsidRDefault="00F53A28" w:rsidP="00F53A28">
      <w:pPr>
        <w:spacing w:after="0" w:line="240" w:lineRule="auto"/>
        <w:rPr>
          <w:rFonts w:ascii="Avenir Next LT Pro" w:eastAsia="Times New Roman" w:hAnsi="Avenir Next LT Pro" w:cs="Times New Roman"/>
        </w:rPr>
      </w:pPr>
      <w:r w:rsidRPr="000E765C">
        <w:rPr>
          <w:rFonts w:ascii="Avenir Next LT Pro" w:eastAsia="Times New Roman" w:hAnsi="Avenir Next LT Pro" w:cs="Times New Roman"/>
          <w:u w:val="single"/>
        </w:rPr>
        <w:t>Board Members Absent:</w:t>
      </w:r>
      <w:r w:rsidR="00B506C0" w:rsidRPr="000E765C">
        <w:rPr>
          <w:rFonts w:ascii="Avenir Next LT Pro" w:eastAsia="Times New Roman" w:hAnsi="Avenir Next LT Pro" w:cs="Times New Roman"/>
        </w:rPr>
        <w:t xml:space="preserve"> </w:t>
      </w:r>
      <w:r w:rsidR="001A63AD">
        <w:rPr>
          <w:rFonts w:ascii="Avenir Next LT Pro" w:eastAsia="Times New Roman" w:hAnsi="Avenir Next LT Pro" w:cs="Times New Roman"/>
        </w:rPr>
        <w:t xml:space="preserve">Greg Jones </w:t>
      </w:r>
      <w:r w:rsidR="00820F30">
        <w:rPr>
          <w:rFonts w:ascii="Avenir Next LT Pro" w:eastAsia="Times New Roman" w:hAnsi="Avenir Next LT Pro" w:cs="Times New Roman"/>
        </w:rPr>
        <w:t>(with notice)</w:t>
      </w:r>
      <w:r w:rsidR="003D03D4">
        <w:rPr>
          <w:rFonts w:ascii="Avenir Next LT Pro" w:eastAsia="Times New Roman" w:hAnsi="Avenir Next LT Pro" w:cs="Times New Roman"/>
        </w:rPr>
        <w:t xml:space="preserve">, </w:t>
      </w:r>
    </w:p>
    <w:p w14:paraId="235D161E" w14:textId="63DE8579" w:rsidR="00F53A28" w:rsidRPr="000E765C" w:rsidRDefault="00F53A28" w:rsidP="00F53A28">
      <w:pPr>
        <w:spacing w:after="0" w:line="240" w:lineRule="auto"/>
        <w:rPr>
          <w:rFonts w:ascii="Avenir Next LT Pro" w:eastAsia="Times New Roman" w:hAnsi="Avenir Next LT Pro" w:cs="Times New Roman"/>
          <w:color w:val="FF0000"/>
        </w:rPr>
      </w:pPr>
      <w:r w:rsidRPr="000E765C">
        <w:rPr>
          <w:rFonts w:ascii="Avenir Next LT Pro" w:eastAsia="Times New Roman" w:hAnsi="Avenir Next LT Pro" w:cs="Times New Roman"/>
          <w:u w:val="single"/>
        </w:rPr>
        <w:t>Associate Directors:</w:t>
      </w:r>
      <w:r w:rsidRPr="000E765C">
        <w:rPr>
          <w:rFonts w:ascii="Avenir Next LT Pro" w:eastAsia="Times New Roman" w:hAnsi="Avenir Next LT Pro" w:cs="Times New Roman"/>
        </w:rPr>
        <w:t xml:space="preserve"> </w:t>
      </w:r>
      <w:r w:rsidR="003F5EB4">
        <w:rPr>
          <w:rFonts w:ascii="Avenir Next LT Pro" w:eastAsia="Times New Roman" w:hAnsi="Avenir Next LT Pro" w:cs="Times New Roman"/>
        </w:rPr>
        <w:t>Rana Foster</w:t>
      </w:r>
      <w:r w:rsidR="003D03D4">
        <w:rPr>
          <w:rFonts w:ascii="Avenir Next LT Pro" w:eastAsia="Times New Roman" w:hAnsi="Avenir Next LT Pro" w:cs="Times New Roman"/>
        </w:rPr>
        <w:t xml:space="preserve"> </w:t>
      </w:r>
    </w:p>
    <w:p w14:paraId="45263147" w14:textId="75EFE1D4" w:rsidR="00F53A28" w:rsidRDefault="00F53A28" w:rsidP="00F53A28">
      <w:pPr>
        <w:spacing w:after="0" w:line="240" w:lineRule="auto"/>
        <w:rPr>
          <w:rFonts w:ascii="Avenir Next LT Pro" w:eastAsia="Times New Roman" w:hAnsi="Avenir Next LT Pro" w:cs="Times New Roman"/>
        </w:rPr>
      </w:pPr>
      <w:r w:rsidRPr="000E765C">
        <w:rPr>
          <w:rFonts w:ascii="Avenir Next LT Pro" w:eastAsia="Times New Roman" w:hAnsi="Avenir Next LT Pro" w:cs="Times New Roman"/>
          <w:u w:val="single"/>
        </w:rPr>
        <w:t>Staff Present:</w:t>
      </w:r>
      <w:r w:rsidRPr="000E765C">
        <w:rPr>
          <w:rFonts w:ascii="Avenir Next LT Pro" w:eastAsia="Times New Roman" w:hAnsi="Avenir Next LT Pro" w:cs="Times New Roman"/>
        </w:rPr>
        <w:t xml:space="preserve"> Holly Crosson,</w:t>
      </w:r>
      <w:r w:rsidR="00974384" w:rsidRPr="000E765C">
        <w:rPr>
          <w:rFonts w:ascii="Avenir Next LT Pro" w:eastAsia="Times New Roman" w:hAnsi="Avenir Next LT Pro" w:cs="Times New Roman"/>
        </w:rPr>
        <w:t xml:space="preserve"> </w:t>
      </w:r>
      <w:r w:rsidR="00D14F4F">
        <w:rPr>
          <w:rFonts w:ascii="Avenir Next LT Pro" w:eastAsia="Times New Roman" w:hAnsi="Avenir Next LT Pro" w:cs="Times New Roman"/>
        </w:rPr>
        <w:t xml:space="preserve">Michael Ahr, </w:t>
      </w:r>
      <w:r w:rsidR="0072175E">
        <w:rPr>
          <w:rFonts w:ascii="Avenir Next LT Pro" w:eastAsia="Times New Roman" w:hAnsi="Avenir Next LT Pro" w:cs="Times New Roman"/>
        </w:rPr>
        <w:t xml:space="preserve">Teresa Matteson, </w:t>
      </w:r>
      <w:r w:rsidR="00FA1E5A" w:rsidRPr="000E765C">
        <w:rPr>
          <w:rFonts w:ascii="Avenir Next LT Pro" w:eastAsia="Times New Roman" w:hAnsi="Avenir Next LT Pro" w:cs="Times New Roman"/>
        </w:rPr>
        <w:t>Sara Roberts</w:t>
      </w:r>
      <w:r w:rsidR="0072175E">
        <w:rPr>
          <w:rFonts w:ascii="Avenir Next LT Pro" w:eastAsia="Times New Roman" w:hAnsi="Avenir Next LT Pro" w:cs="Times New Roman"/>
        </w:rPr>
        <w:t>, Candace Mackey</w:t>
      </w:r>
      <w:r w:rsidR="003F5EB4">
        <w:rPr>
          <w:rFonts w:ascii="Avenir Next LT Pro" w:eastAsia="Times New Roman" w:hAnsi="Avenir Next LT Pro" w:cs="Times New Roman"/>
        </w:rPr>
        <w:t xml:space="preserve"> </w:t>
      </w:r>
      <w:r w:rsidR="00974384" w:rsidRPr="000E765C">
        <w:rPr>
          <w:rFonts w:ascii="Avenir Next LT Pro" w:eastAsia="Times New Roman" w:hAnsi="Avenir Next LT Pro" w:cs="Times New Roman"/>
        </w:rPr>
        <w:t>(minutes)</w:t>
      </w:r>
    </w:p>
    <w:p w14:paraId="58EDE7C1" w14:textId="315F760F" w:rsidR="00CF01EA" w:rsidRDefault="00F53A28" w:rsidP="00F53A28">
      <w:pPr>
        <w:spacing w:after="0" w:line="240" w:lineRule="auto"/>
        <w:rPr>
          <w:rFonts w:ascii="Avenir Next LT Pro" w:eastAsia="Times New Roman" w:hAnsi="Avenir Next LT Pro" w:cs="Times New Roman"/>
        </w:rPr>
      </w:pPr>
      <w:bookmarkStart w:id="0" w:name="_Hlk33783992"/>
      <w:r w:rsidRPr="000E765C">
        <w:rPr>
          <w:rFonts w:ascii="Avenir Next LT Pro" w:eastAsia="Times New Roman" w:hAnsi="Avenir Next LT Pro" w:cs="Times New Roman"/>
          <w:u w:val="single"/>
        </w:rPr>
        <w:t>Others Present:</w:t>
      </w:r>
      <w:bookmarkStart w:id="1" w:name="_Hlk50480453"/>
      <w:r w:rsidRPr="000E765C">
        <w:rPr>
          <w:rFonts w:ascii="Avenir Next LT Pro" w:eastAsia="Times New Roman" w:hAnsi="Avenir Next LT Pro" w:cs="Times New Roman"/>
        </w:rPr>
        <w:t xml:space="preserve"> </w:t>
      </w:r>
      <w:r w:rsidR="001A63AD">
        <w:rPr>
          <w:rFonts w:ascii="Avenir Next LT Pro" w:eastAsia="Times New Roman" w:hAnsi="Avenir Next LT Pro" w:cs="Times New Roman"/>
        </w:rPr>
        <w:t>Michael Rhodes and Jennifer McRae</w:t>
      </w:r>
    </w:p>
    <w:bookmarkEnd w:id="0"/>
    <w:bookmarkEnd w:id="1"/>
    <w:p w14:paraId="78E6D73B" w14:textId="77777777" w:rsidR="00F53A28" w:rsidRPr="000E765C" w:rsidRDefault="00F53A28" w:rsidP="00F53A28">
      <w:pPr>
        <w:spacing w:after="0" w:line="240" w:lineRule="auto"/>
        <w:rPr>
          <w:rFonts w:ascii="Avenir Next LT Pro" w:eastAsia="Times New Roman" w:hAnsi="Avenir Next LT Pro" w:cs="Times New Roman"/>
        </w:rPr>
      </w:pPr>
    </w:p>
    <w:p w14:paraId="7206B3D2" w14:textId="4BE9505E" w:rsidR="00F53A28" w:rsidRPr="000E765C" w:rsidRDefault="00F53A28" w:rsidP="00F53A28">
      <w:pPr>
        <w:spacing w:after="0" w:line="240" w:lineRule="auto"/>
        <w:rPr>
          <w:rFonts w:ascii="Avenir Next LT Pro" w:eastAsia="Times New Roman" w:hAnsi="Avenir Next LT Pro" w:cs="Times New Roman"/>
        </w:rPr>
      </w:pPr>
      <w:r w:rsidRPr="000E765C">
        <w:rPr>
          <w:rFonts w:ascii="Avenir Next LT Pro" w:eastAsia="Times New Roman" w:hAnsi="Avenir Next LT Pro" w:cs="Times New Roman"/>
          <w:b/>
        </w:rPr>
        <w:t>Call to Order</w:t>
      </w:r>
      <w:r w:rsidR="00761DBE" w:rsidRPr="000E765C">
        <w:rPr>
          <w:rFonts w:ascii="Avenir Next LT Pro" w:eastAsia="Times New Roman" w:hAnsi="Avenir Next LT Pro" w:cs="Times New Roman"/>
          <w:b/>
        </w:rPr>
        <w:t xml:space="preserve"> - </w:t>
      </w:r>
      <w:r w:rsidR="00974384" w:rsidRPr="000E765C">
        <w:rPr>
          <w:rFonts w:ascii="Avenir Next LT Pro" w:eastAsia="Times New Roman" w:hAnsi="Avenir Next LT Pro" w:cs="Times New Roman"/>
          <w:b/>
          <w:bCs/>
        </w:rPr>
        <w:t>Johnson</w:t>
      </w:r>
      <w:r w:rsidRPr="000E765C">
        <w:rPr>
          <w:rFonts w:ascii="Avenir Next LT Pro" w:eastAsia="Times New Roman" w:hAnsi="Avenir Next LT Pro" w:cs="Times New Roman"/>
        </w:rPr>
        <w:t xml:space="preserve"> </w:t>
      </w:r>
      <w:r w:rsidR="00761DBE" w:rsidRPr="000E765C">
        <w:rPr>
          <w:rFonts w:ascii="Avenir Next LT Pro" w:eastAsia="Times New Roman" w:hAnsi="Avenir Next LT Pro" w:cs="Times New Roman"/>
        </w:rPr>
        <w:t>(</w:t>
      </w:r>
      <w:r w:rsidR="00FA61C4">
        <w:rPr>
          <w:rFonts w:ascii="Avenir Next LT Pro" w:eastAsia="Times New Roman" w:hAnsi="Avenir Next LT Pro" w:cs="Times New Roman"/>
        </w:rPr>
        <w:t>6:</w:t>
      </w:r>
      <w:r w:rsidR="003D03D4">
        <w:rPr>
          <w:rFonts w:ascii="Avenir Next LT Pro" w:eastAsia="Times New Roman" w:hAnsi="Avenir Next LT Pro" w:cs="Times New Roman"/>
        </w:rPr>
        <w:t>06</w:t>
      </w:r>
      <w:r w:rsidR="00312267" w:rsidRPr="000E765C">
        <w:rPr>
          <w:rFonts w:ascii="Avenir Next LT Pro" w:eastAsia="Times New Roman" w:hAnsi="Avenir Next LT Pro" w:cs="Times New Roman"/>
        </w:rPr>
        <w:t>p</w:t>
      </w:r>
      <w:r w:rsidRPr="000E765C">
        <w:rPr>
          <w:rFonts w:ascii="Avenir Next LT Pro" w:eastAsia="Times New Roman" w:hAnsi="Avenir Next LT Pro" w:cs="Times New Roman"/>
        </w:rPr>
        <w:t>m</w:t>
      </w:r>
      <w:r w:rsidR="00761DBE" w:rsidRPr="000E765C">
        <w:rPr>
          <w:rFonts w:ascii="Avenir Next LT Pro" w:eastAsia="Times New Roman" w:hAnsi="Avenir Next LT Pro" w:cs="Times New Roman"/>
        </w:rPr>
        <w:t>)</w:t>
      </w:r>
    </w:p>
    <w:p w14:paraId="062D86EA" w14:textId="77777777" w:rsidR="00F53A28" w:rsidRPr="000E765C" w:rsidRDefault="00F53A28" w:rsidP="00F53A28">
      <w:pPr>
        <w:spacing w:after="0" w:line="240" w:lineRule="auto"/>
        <w:rPr>
          <w:rFonts w:ascii="Avenir Next LT Pro" w:eastAsia="Times New Roman" w:hAnsi="Avenir Next LT Pro" w:cs="Times New Roman"/>
        </w:rPr>
      </w:pPr>
    </w:p>
    <w:p w14:paraId="1B9D69CB" w14:textId="546E4951" w:rsidR="00F53A28" w:rsidRPr="000E765C" w:rsidRDefault="00F53A28" w:rsidP="00F53A28">
      <w:pPr>
        <w:spacing w:after="0" w:line="240" w:lineRule="auto"/>
        <w:rPr>
          <w:rFonts w:ascii="Avenir Next LT Pro" w:eastAsia="Times New Roman" w:hAnsi="Avenir Next LT Pro" w:cs="Times New Roman"/>
          <w:b/>
        </w:rPr>
      </w:pPr>
      <w:r w:rsidRPr="000E765C">
        <w:rPr>
          <w:rFonts w:ascii="Avenir Next LT Pro" w:eastAsia="Times New Roman" w:hAnsi="Avenir Next LT Pro" w:cs="Times New Roman"/>
          <w:b/>
        </w:rPr>
        <w:t>Introductions, Public Comments, Announcements, Additions/Changes to Agenda</w:t>
      </w:r>
      <w:r w:rsidR="00D9756F">
        <w:rPr>
          <w:rFonts w:ascii="Avenir Next LT Pro" w:eastAsia="Times New Roman" w:hAnsi="Avenir Next LT Pro" w:cs="Times New Roman"/>
          <w:b/>
        </w:rPr>
        <w:t xml:space="preserve"> </w:t>
      </w:r>
    </w:p>
    <w:p w14:paraId="017667C0" w14:textId="35E8FD6E" w:rsidR="00380694" w:rsidRPr="000E765C" w:rsidRDefault="00380694" w:rsidP="00F53A28">
      <w:pPr>
        <w:spacing w:after="0" w:line="240" w:lineRule="auto"/>
        <w:rPr>
          <w:rFonts w:ascii="Avenir Next LT Pro" w:eastAsia="Times New Roman" w:hAnsi="Avenir Next LT Pro" w:cs="Times New Roman"/>
          <w:bCs/>
        </w:rPr>
      </w:pPr>
      <w:r w:rsidRPr="007C2AB2">
        <w:rPr>
          <w:rFonts w:ascii="Avenir Next LT Pro" w:eastAsia="Times New Roman" w:hAnsi="Avenir Next LT Pro" w:cs="Times New Roman"/>
          <w:b/>
        </w:rPr>
        <w:t>Introduction</w:t>
      </w:r>
      <w:r w:rsidR="007D587B">
        <w:rPr>
          <w:rFonts w:ascii="Avenir Next LT Pro" w:eastAsia="Times New Roman" w:hAnsi="Avenir Next LT Pro" w:cs="Times New Roman"/>
          <w:b/>
        </w:rPr>
        <w:t>s:</w:t>
      </w:r>
      <w:r w:rsidRPr="000E765C">
        <w:rPr>
          <w:rFonts w:ascii="Avenir Next LT Pro" w:eastAsia="Times New Roman" w:hAnsi="Avenir Next LT Pro" w:cs="Times New Roman"/>
          <w:bCs/>
        </w:rPr>
        <w:t xml:space="preserve"> </w:t>
      </w:r>
      <w:r w:rsidR="003D03D4">
        <w:rPr>
          <w:rFonts w:ascii="Avenir Next LT Pro" w:eastAsia="Times New Roman" w:hAnsi="Avenir Next LT Pro" w:cs="Times New Roman"/>
          <w:bCs/>
        </w:rPr>
        <w:t xml:space="preserve">Michael Rhodes and Jennifer McRae </w:t>
      </w:r>
    </w:p>
    <w:p w14:paraId="6060AF92" w14:textId="7B736699" w:rsidR="007D587B" w:rsidRDefault="007D587B" w:rsidP="00F0710E">
      <w:pPr>
        <w:tabs>
          <w:tab w:val="left" w:pos="3910"/>
        </w:tabs>
        <w:spacing w:after="0" w:line="240" w:lineRule="auto"/>
        <w:rPr>
          <w:rFonts w:ascii="Avenir Next LT Pro" w:eastAsia="Times New Roman" w:hAnsi="Avenir Next LT Pro" w:cs="Times New Roman"/>
          <w:b/>
          <w:bCs/>
        </w:rPr>
      </w:pPr>
      <w:bookmarkStart w:id="2" w:name="_Hlk74564636"/>
      <w:r>
        <w:rPr>
          <w:rFonts w:ascii="Avenir Next LT Pro" w:eastAsia="Times New Roman" w:hAnsi="Avenir Next LT Pro" w:cs="Times New Roman"/>
          <w:b/>
          <w:bCs/>
        </w:rPr>
        <w:t xml:space="preserve">Public Comments: </w:t>
      </w:r>
      <w:r w:rsidRPr="00820F30">
        <w:rPr>
          <w:rFonts w:ascii="Avenir Next LT Pro" w:eastAsia="Times New Roman" w:hAnsi="Avenir Next LT Pro" w:cs="Times New Roman"/>
        </w:rPr>
        <w:t>None</w:t>
      </w:r>
    </w:p>
    <w:p w14:paraId="622DFBB5" w14:textId="163F6B44" w:rsidR="005779F0" w:rsidRDefault="007C2AB2" w:rsidP="00F0710E">
      <w:pPr>
        <w:tabs>
          <w:tab w:val="left" w:pos="3910"/>
        </w:tabs>
        <w:spacing w:after="0" w:line="240" w:lineRule="auto"/>
        <w:rPr>
          <w:rFonts w:ascii="Avenir Next LT Pro" w:eastAsia="Times New Roman" w:hAnsi="Avenir Next LT Pro" w:cs="Times New Roman"/>
        </w:rPr>
      </w:pPr>
      <w:r>
        <w:rPr>
          <w:rFonts w:ascii="Avenir Next LT Pro" w:eastAsia="Times New Roman" w:hAnsi="Avenir Next LT Pro" w:cs="Times New Roman"/>
          <w:b/>
          <w:bCs/>
        </w:rPr>
        <w:t>Announcement</w:t>
      </w:r>
      <w:r w:rsidR="007D587B">
        <w:rPr>
          <w:rFonts w:ascii="Avenir Next LT Pro" w:eastAsia="Times New Roman" w:hAnsi="Avenir Next LT Pro" w:cs="Times New Roman"/>
          <w:b/>
          <w:bCs/>
        </w:rPr>
        <w:t>s</w:t>
      </w:r>
      <w:r w:rsidR="005779F0">
        <w:rPr>
          <w:rFonts w:ascii="Avenir Next LT Pro" w:eastAsia="Times New Roman" w:hAnsi="Avenir Next LT Pro" w:cs="Times New Roman"/>
        </w:rPr>
        <w:t xml:space="preserve">: </w:t>
      </w:r>
      <w:r w:rsidR="007D587B">
        <w:rPr>
          <w:rFonts w:ascii="Avenir Next LT Pro" w:eastAsia="Times New Roman" w:hAnsi="Avenir Next LT Pro" w:cs="Times New Roman"/>
        </w:rPr>
        <w:t>None</w:t>
      </w:r>
    </w:p>
    <w:p w14:paraId="70B06488" w14:textId="47B7D0BD" w:rsidR="00C036E7" w:rsidRDefault="00F53A28" w:rsidP="00F0710E">
      <w:pPr>
        <w:tabs>
          <w:tab w:val="left" w:pos="3910"/>
        </w:tabs>
        <w:spacing w:after="0" w:line="240" w:lineRule="auto"/>
        <w:rPr>
          <w:rFonts w:ascii="Avenir Next LT Pro" w:eastAsia="Times New Roman" w:hAnsi="Avenir Next LT Pro" w:cs="Times New Roman"/>
        </w:rPr>
      </w:pPr>
      <w:r w:rsidRPr="007C2AB2">
        <w:rPr>
          <w:rFonts w:ascii="Avenir Next LT Pro" w:eastAsia="Times New Roman" w:hAnsi="Avenir Next LT Pro" w:cs="Times New Roman"/>
          <w:b/>
          <w:bCs/>
        </w:rPr>
        <w:t>Additions to agenda</w:t>
      </w:r>
      <w:r w:rsidRPr="000E765C">
        <w:rPr>
          <w:rFonts w:ascii="Avenir Next LT Pro" w:eastAsia="Times New Roman" w:hAnsi="Avenir Next LT Pro" w:cs="Times New Roman"/>
        </w:rPr>
        <w:t xml:space="preserve"> (</w:t>
      </w:r>
      <w:r w:rsidRPr="00D9756F">
        <w:rPr>
          <w:rFonts w:ascii="Avenir Next LT Pro" w:eastAsia="Times New Roman" w:hAnsi="Avenir Next LT Pro" w:cs="Times New Roman"/>
        </w:rPr>
        <w:t>added by</w:t>
      </w:r>
      <w:r w:rsidR="00912559">
        <w:rPr>
          <w:rFonts w:ascii="Avenir Next LT Pro" w:eastAsia="Times New Roman" w:hAnsi="Avenir Next LT Pro" w:cs="Times New Roman"/>
        </w:rPr>
        <w:t xml:space="preserve"> Nate Johnson</w:t>
      </w:r>
      <w:r w:rsidR="003F5EB4" w:rsidRPr="00D9756F">
        <w:rPr>
          <w:rFonts w:ascii="Avenir Next LT Pro" w:eastAsia="Times New Roman" w:hAnsi="Avenir Next LT Pro" w:cs="Times New Roman"/>
        </w:rPr>
        <w:t>):</w:t>
      </w:r>
      <w:r w:rsidR="007D587B">
        <w:rPr>
          <w:rFonts w:ascii="Avenir Next LT Pro" w:eastAsia="Times New Roman" w:hAnsi="Avenir Next LT Pro" w:cs="Times New Roman"/>
        </w:rPr>
        <w:t xml:space="preserve"> </w:t>
      </w:r>
    </w:p>
    <w:p w14:paraId="5B0F9B65" w14:textId="77777777" w:rsidR="00F0710E" w:rsidRPr="000E765C" w:rsidRDefault="00F0710E" w:rsidP="00F0710E">
      <w:pPr>
        <w:tabs>
          <w:tab w:val="left" w:pos="3910"/>
        </w:tabs>
        <w:spacing w:after="0" w:line="240" w:lineRule="auto"/>
        <w:rPr>
          <w:rFonts w:ascii="Avenir Next LT Pro" w:hAnsi="Avenir Next LT Pro"/>
        </w:rPr>
      </w:pPr>
    </w:p>
    <w:p w14:paraId="6F7562A7" w14:textId="1CC38F68" w:rsidR="00F53A28" w:rsidRPr="000E765C" w:rsidRDefault="00F53A28" w:rsidP="00F53A28">
      <w:pPr>
        <w:tabs>
          <w:tab w:val="left" w:pos="3910"/>
        </w:tabs>
        <w:spacing w:after="0" w:line="240" w:lineRule="auto"/>
        <w:rPr>
          <w:rFonts w:ascii="Avenir Next LT Pro" w:eastAsia="Times New Roman" w:hAnsi="Avenir Next LT Pro" w:cs="Times New Roman"/>
          <w:b/>
          <w:bCs/>
        </w:rPr>
      </w:pPr>
      <w:r w:rsidRPr="000E765C">
        <w:rPr>
          <w:rFonts w:ascii="Avenir Next LT Pro" w:eastAsia="Times New Roman" w:hAnsi="Avenir Next LT Pro" w:cs="Times New Roman"/>
          <w:b/>
          <w:bCs/>
        </w:rPr>
        <w:t>CONSENT AGENDA</w:t>
      </w:r>
      <w:bookmarkEnd w:id="2"/>
    </w:p>
    <w:p w14:paraId="28E3797D" w14:textId="21F3F36D" w:rsidR="008A58F7" w:rsidRPr="000E765C" w:rsidRDefault="00F53A28" w:rsidP="00843D88">
      <w:pPr>
        <w:pStyle w:val="ListParagraph"/>
        <w:numPr>
          <w:ilvl w:val="0"/>
          <w:numId w:val="5"/>
        </w:numPr>
        <w:autoSpaceDE w:val="0"/>
        <w:autoSpaceDN w:val="0"/>
        <w:adjustRightInd w:val="0"/>
        <w:spacing w:after="0" w:line="240" w:lineRule="auto"/>
        <w:rPr>
          <w:rFonts w:ascii="Avenir Next LT Pro" w:hAnsi="Avenir Next LT Pro" w:cs="Calibri"/>
        </w:rPr>
      </w:pPr>
      <w:r w:rsidRPr="000E765C">
        <w:rPr>
          <w:rFonts w:ascii="Avenir Next LT Pro" w:hAnsi="Avenir Next LT Pro" w:cs="Calibri"/>
          <w:b/>
          <w:bCs/>
        </w:rPr>
        <w:t xml:space="preserve">Approve draft Minutes from </w:t>
      </w:r>
      <w:r w:rsidR="001A63AD">
        <w:rPr>
          <w:rFonts w:ascii="Avenir Next LT Pro" w:hAnsi="Avenir Next LT Pro" w:cs="Calibri"/>
          <w:b/>
          <w:bCs/>
        </w:rPr>
        <w:t>August 12</w:t>
      </w:r>
      <w:r w:rsidR="0072175E">
        <w:rPr>
          <w:rFonts w:ascii="Avenir Next LT Pro" w:hAnsi="Avenir Next LT Pro" w:cs="Calibri"/>
          <w:b/>
          <w:bCs/>
        </w:rPr>
        <w:t>, 2024,</w:t>
      </w:r>
      <w:r w:rsidRPr="000E765C">
        <w:rPr>
          <w:rFonts w:ascii="Avenir Next LT Pro" w:hAnsi="Avenir Next LT Pro" w:cs="Calibri"/>
          <w:b/>
          <w:bCs/>
        </w:rPr>
        <w:t xml:space="preserve"> Board Meeting</w:t>
      </w:r>
    </w:p>
    <w:p w14:paraId="1CFDCD1D" w14:textId="6433667A" w:rsidR="00843D88" w:rsidRDefault="00843D88" w:rsidP="00843D88">
      <w:pPr>
        <w:pStyle w:val="ListParagraph"/>
        <w:numPr>
          <w:ilvl w:val="0"/>
          <w:numId w:val="5"/>
        </w:numPr>
        <w:autoSpaceDE w:val="0"/>
        <w:autoSpaceDN w:val="0"/>
        <w:adjustRightInd w:val="0"/>
        <w:spacing w:after="0" w:line="240" w:lineRule="auto"/>
        <w:rPr>
          <w:rFonts w:ascii="Avenir Next LT Pro" w:hAnsi="Avenir Next LT Pro" w:cs="Calibri"/>
          <w:b/>
          <w:bCs/>
        </w:rPr>
      </w:pPr>
      <w:r w:rsidRPr="000E765C">
        <w:rPr>
          <w:rFonts w:ascii="Avenir Next LT Pro" w:hAnsi="Avenir Next LT Pro" w:cs="Calibri"/>
          <w:b/>
          <w:bCs/>
        </w:rPr>
        <w:t>Approve Financials (</w:t>
      </w:r>
      <w:r w:rsidR="001A63AD">
        <w:rPr>
          <w:rFonts w:ascii="Avenir Next LT Pro" w:hAnsi="Avenir Next LT Pro" w:cs="Calibri"/>
          <w:b/>
          <w:bCs/>
        </w:rPr>
        <w:t>7</w:t>
      </w:r>
      <w:r w:rsidR="00EC1042">
        <w:rPr>
          <w:rFonts w:ascii="Avenir Next LT Pro" w:hAnsi="Avenir Next LT Pro" w:cs="Calibri"/>
          <w:b/>
          <w:bCs/>
        </w:rPr>
        <w:t>/3</w:t>
      </w:r>
      <w:r w:rsidR="001A63AD">
        <w:rPr>
          <w:rFonts w:ascii="Avenir Next LT Pro" w:hAnsi="Avenir Next LT Pro" w:cs="Calibri"/>
          <w:b/>
          <w:bCs/>
        </w:rPr>
        <w:t>1</w:t>
      </w:r>
      <w:r w:rsidR="00EC1042">
        <w:rPr>
          <w:rFonts w:ascii="Avenir Next LT Pro" w:hAnsi="Avenir Next LT Pro" w:cs="Calibri"/>
          <w:b/>
          <w:bCs/>
        </w:rPr>
        <w:t>/2</w:t>
      </w:r>
      <w:r w:rsidR="009E252A">
        <w:rPr>
          <w:rFonts w:ascii="Avenir Next LT Pro" w:hAnsi="Avenir Next LT Pro" w:cs="Calibri"/>
          <w:b/>
          <w:bCs/>
        </w:rPr>
        <w:t>4</w:t>
      </w:r>
      <w:r w:rsidRPr="000E765C">
        <w:rPr>
          <w:rFonts w:ascii="Avenir Next LT Pro" w:hAnsi="Avenir Next LT Pro" w:cs="Calibri"/>
          <w:b/>
          <w:bCs/>
        </w:rPr>
        <w:t>)</w:t>
      </w:r>
    </w:p>
    <w:p w14:paraId="052C2252" w14:textId="77777777" w:rsidR="00843D88" w:rsidRPr="000E765C" w:rsidRDefault="00843D88" w:rsidP="00843D88">
      <w:pPr>
        <w:autoSpaceDE w:val="0"/>
        <w:autoSpaceDN w:val="0"/>
        <w:adjustRightInd w:val="0"/>
        <w:spacing w:after="0" w:line="240" w:lineRule="auto"/>
        <w:ind w:left="360"/>
        <w:rPr>
          <w:rFonts w:ascii="Avenir Next LT Pro" w:hAnsi="Avenir Next LT Pro" w:cs="Calibri"/>
        </w:rPr>
      </w:pPr>
    </w:p>
    <w:p w14:paraId="6384DD8D" w14:textId="1219DC7B" w:rsidR="00843D88" w:rsidRPr="000E765C" w:rsidRDefault="00843D88" w:rsidP="00843D88">
      <w:pPr>
        <w:autoSpaceDE w:val="0"/>
        <w:autoSpaceDN w:val="0"/>
        <w:adjustRightInd w:val="0"/>
        <w:spacing w:after="0" w:line="240" w:lineRule="auto"/>
        <w:ind w:left="360"/>
        <w:rPr>
          <w:rFonts w:ascii="Avenir Next LT Pro" w:hAnsi="Avenir Next LT Pro" w:cs="Calibri"/>
        </w:rPr>
      </w:pPr>
      <w:r w:rsidRPr="000E765C">
        <w:rPr>
          <w:rFonts w:ascii="Avenir Next LT Pro" w:hAnsi="Avenir Next LT Pro" w:cs="Calibri"/>
        </w:rPr>
        <w:t>Discussion: none</w:t>
      </w:r>
    </w:p>
    <w:p w14:paraId="7B345F8F" w14:textId="3A0375D4" w:rsidR="00843D88" w:rsidRPr="000E765C" w:rsidRDefault="00843D88" w:rsidP="00843D88">
      <w:pPr>
        <w:autoSpaceDE w:val="0"/>
        <w:autoSpaceDN w:val="0"/>
        <w:adjustRightInd w:val="0"/>
        <w:spacing w:after="0" w:line="240" w:lineRule="auto"/>
        <w:ind w:firstLine="360"/>
        <w:rPr>
          <w:rFonts w:ascii="Avenir Next LT Pro" w:hAnsi="Avenir Next LT Pro" w:cs="Calibri"/>
        </w:rPr>
      </w:pPr>
      <w:r w:rsidRPr="000E765C">
        <w:rPr>
          <w:rFonts w:ascii="Avenir Next LT Pro" w:hAnsi="Avenir Next LT Pro" w:cs="Calibri"/>
        </w:rPr>
        <w:t>MOTION:</w:t>
      </w:r>
      <w:r w:rsidRPr="000E765C">
        <w:rPr>
          <w:rFonts w:ascii="Avenir Next LT Pro" w:hAnsi="Avenir Next LT Pro" w:cs="Calibri"/>
        </w:rPr>
        <w:tab/>
        <w:t xml:space="preserve"> Approve Consent </w:t>
      </w:r>
      <w:r w:rsidR="00820F30" w:rsidRPr="000E765C">
        <w:rPr>
          <w:rFonts w:ascii="Avenir Next LT Pro" w:hAnsi="Avenir Next LT Pro" w:cs="Calibri"/>
        </w:rPr>
        <w:t>Agenda</w:t>
      </w:r>
      <w:r w:rsidR="00820F30">
        <w:rPr>
          <w:rFonts w:ascii="Avenir Next LT Pro" w:hAnsi="Avenir Next LT Pro" w:cs="Calibri"/>
        </w:rPr>
        <w:t>:</w:t>
      </w:r>
      <w:r w:rsidRPr="000E765C">
        <w:rPr>
          <w:rFonts w:ascii="Avenir Next LT Pro" w:hAnsi="Avenir Next LT Pro" w:cs="Calibri"/>
        </w:rPr>
        <w:tab/>
      </w:r>
      <w:r w:rsidR="003D03D4">
        <w:rPr>
          <w:rFonts w:ascii="Avenir Next LT Pro" w:hAnsi="Avenir Next LT Pro" w:cs="Calibri"/>
        </w:rPr>
        <w:t xml:space="preserve">Nate Johnson </w:t>
      </w:r>
      <w:r w:rsidRPr="000E765C">
        <w:rPr>
          <w:rFonts w:ascii="Avenir Next LT Pro" w:hAnsi="Avenir Next LT Pro" w:cs="Calibri"/>
        </w:rPr>
        <w:t xml:space="preserve">Second: </w:t>
      </w:r>
      <w:r w:rsidR="003D03D4">
        <w:rPr>
          <w:rFonts w:ascii="Avenir Next LT Pro" w:hAnsi="Avenir Next LT Pro" w:cs="Calibri"/>
        </w:rPr>
        <w:t xml:space="preserve">Marcella </w:t>
      </w:r>
      <w:r w:rsidR="006E536D">
        <w:rPr>
          <w:rFonts w:ascii="Avenir Next LT Pro" w:hAnsi="Avenir Next LT Pro" w:cs="Calibri"/>
        </w:rPr>
        <w:t>Henkels</w:t>
      </w:r>
    </w:p>
    <w:p w14:paraId="2342DC06" w14:textId="0ED7D101" w:rsidR="00843D88" w:rsidRPr="000E765C" w:rsidRDefault="00843D88" w:rsidP="00843D88">
      <w:pPr>
        <w:autoSpaceDE w:val="0"/>
        <w:autoSpaceDN w:val="0"/>
        <w:adjustRightInd w:val="0"/>
        <w:spacing w:after="0" w:line="240" w:lineRule="auto"/>
        <w:ind w:firstLine="360"/>
        <w:rPr>
          <w:rFonts w:ascii="Avenir Next LT Pro" w:hAnsi="Avenir Next LT Pro" w:cs="Calibri"/>
        </w:rPr>
      </w:pPr>
      <w:r w:rsidRPr="000E765C">
        <w:rPr>
          <w:rFonts w:ascii="Avenir Next LT Pro" w:hAnsi="Avenir Next LT Pro" w:cs="Calibri"/>
        </w:rPr>
        <w:t xml:space="preserve">Results: </w:t>
      </w:r>
      <w:r w:rsidR="000E765C" w:rsidRPr="00062D46">
        <w:rPr>
          <w:rFonts w:ascii="Avenir Next LT Pro" w:hAnsi="Avenir Next LT Pro" w:cs="Calibri"/>
        </w:rPr>
        <w:t xml:space="preserve">Pass </w:t>
      </w:r>
      <w:r w:rsidR="006E536D">
        <w:rPr>
          <w:rFonts w:ascii="Avenir Next LT Pro" w:hAnsi="Avenir Next LT Pro" w:cs="Calibri"/>
        </w:rPr>
        <w:t>5</w:t>
      </w:r>
      <w:r w:rsidR="000E765C" w:rsidRPr="00062D46">
        <w:rPr>
          <w:rFonts w:ascii="Avenir Next LT Pro" w:hAnsi="Avenir Next LT Pro" w:cs="Calibri"/>
        </w:rPr>
        <w:t>/0</w:t>
      </w:r>
    </w:p>
    <w:p w14:paraId="20B4D565" w14:textId="77777777" w:rsidR="00843D88" w:rsidRPr="000E765C" w:rsidRDefault="00843D88" w:rsidP="00843D88">
      <w:pPr>
        <w:autoSpaceDE w:val="0"/>
        <w:autoSpaceDN w:val="0"/>
        <w:adjustRightInd w:val="0"/>
        <w:spacing w:after="0" w:line="240" w:lineRule="auto"/>
        <w:ind w:left="360"/>
        <w:rPr>
          <w:rFonts w:ascii="Avenir Next LT Pro" w:hAnsi="Avenir Next LT Pro" w:cs="Calibri"/>
        </w:rPr>
      </w:pPr>
    </w:p>
    <w:p w14:paraId="5713CEDC" w14:textId="763EB02D" w:rsidR="00F53A28" w:rsidRPr="000E765C" w:rsidRDefault="00F53A28" w:rsidP="00F53A28">
      <w:pPr>
        <w:autoSpaceDE w:val="0"/>
        <w:autoSpaceDN w:val="0"/>
        <w:adjustRightInd w:val="0"/>
        <w:spacing w:after="0" w:line="240" w:lineRule="auto"/>
        <w:rPr>
          <w:rFonts w:ascii="Avenir Next LT Pro" w:hAnsi="Avenir Next LT Pro" w:cs="Calibri-Bold"/>
          <w:b/>
          <w:bCs/>
        </w:rPr>
      </w:pPr>
      <w:r w:rsidRPr="000E765C">
        <w:rPr>
          <w:rFonts w:ascii="Avenir Next LT Pro" w:hAnsi="Avenir Next LT Pro" w:cs="Calibri-Bold"/>
          <w:b/>
          <w:bCs/>
        </w:rPr>
        <w:t xml:space="preserve">REGULAR AGENDA </w:t>
      </w:r>
    </w:p>
    <w:p w14:paraId="77F29788" w14:textId="672583A2" w:rsidR="00C036E7" w:rsidRPr="009E252A" w:rsidRDefault="00912559" w:rsidP="006E536D">
      <w:pPr>
        <w:pStyle w:val="ListParagraph"/>
        <w:numPr>
          <w:ilvl w:val="0"/>
          <w:numId w:val="3"/>
        </w:numPr>
        <w:autoSpaceDE w:val="0"/>
        <w:autoSpaceDN w:val="0"/>
        <w:adjustRightInd w:val="0"/>
        <w:spacing w:after="0" w:line="240" w:lineRule="auto"/>
        <w:jc w:val="center"/>
        <w:rPr>
          <w:rFonts w:ascii="Avenir Next LT Pro" w:hAnsi="Avenir Next LT Pro" w:cs="Calibri"/>
          <w:b/>
          <w:bCs/>
        </w:rPr>
      </w:pPr>
      <w:bookmarkStart w:id="3" w:name="_Hlk168657869"/>
      <w:r>
        <w:rPr>
          <w:rFonts w:ascii="Avenir Next LT Pro" w:hAnsi="Avenir Next LT Pro" w:cs="Calibri"/>
          <w:b/>
          <w:bCs/>
        </w:rPr>
        <w:t xml:space="preserve">Introduce </w:t>
      </w:r>
      <w:r w:rsidR="001A63AD">
        <w:rPr>
          <w:rFonts w:ascii="Avenir Next LT Pro" w:hAnsi="Avenir Next LT Pro" w:cs="Calibri"/>
          <w:b/>
          <w:bCs/>
        </w:rPr>
        <w:t>Michael Rhodes and Jennifer McRae, new owners of Hall’s Kin</w:t>
      </w:r>
      <w:r w:rsidR="006E536D">
        <w:rPr>
          <w:rFonts w:ascii="Avenir Next LT Pro" w:hAnsi="Avenir Next LT Pro" w:cs="Calibri"/>
          <w:b/>
          <w:bCs/>
        </w:rPr>
        <w:t>g</w:t>
      </w:r>
      <w:r w:rsidR="001A63AD">
        <w:rPr>
          <w:rFonts w:ascii="Avenir Next LT Pro" w:hAnsi="Avenir Next LT Pro" w:cs="Calibri"/>
          <w:b/>
          <w:bCs/>
        </w:rPr>
        <w:t>s Valley House</w:t>
      </w:r>
    </w:p>
    <w:p w14:paraId="4DC3D519" w14:textId="13E1B256" w:rsidR="009E252A" w:rsidRDefault="006E536D" w:rsidP="003D206C">
      <w:pPr>
        <w:pStyle w:val="ListParagraph"/>
        <w:autoSpaceDE w:val="0"/>
        <w:autoSpaceDN w:val="0"/>
        <w:adjustRightInd w:val="0"/>
        <w:spacing w:after="0" w:line="240" w:lineRule="auto"/>
      </w:pPr>
      <w:r>
        <w:rPr>
          <w:rFonts w:ascii="Avenir Next LT Pro" w:hAnsi="Avenir Next LT Pro" w:cs="Calibri"/>
        </w:rPr>
        <w:t>They introduce themselves. Outdoor science people, so happy to be in the King’s Valley House. Board and staff introduce themselves.</w:t>
      </w:r>
    </w:p>
    <w:p w14:paraId="603449F3" w14:textId="77777777" w:rsidR="002E2507" w:rsidRDefault="002E2507" w:rsidP="003D206C">
      <w:pPr>
        <w:pStyle w:val="ListParagraph"/>
        <w:autoSpaceDE w:val="0"/>
        <w:autoSpaceDN w:val="0"/>
        <w:adjustRightInd w:val="0"/>
        <w:spacing w:after="0" w:line="240" w:lineRule="auto"/>
        <w:rPr>
          <w:rFonts w:ascii="Avenir Next LT Pro" w:hAnsi="Avenir Next LT Pro" w:cs="Calibri"/>
        </w:rPr>
      </w:pPr>
    </w:p>
    <w:bookmarkEnd w:id="3"/>
    <w:p w14:paraId="3B13F1E1" w14:textId="28ABDD50" w:rsidR="009E252A" w:rsidRPr="009E252A" w:rsidRDefault="001A63AD" w:rsidP="009E252A">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Update Native Bulb and Seed Sale</w:t>
      </w:r>
    </w:p>
    <w:p w14:paraId="01579996" w14:textId="3BAEED0B" w:rsidR="00912559" w:rsidRDefault="00601624" w:rsidP="00912559">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September 28-29</w:t>
      </w:r>
      <w:r w:rsidRPr="00601624">
        <w:rPr>
          <w:rFonts w:ascii="Avenir Next LT Pro" w:hAnsi="Avenir Next LT Pro" w:cs="Calibri"/>
          <w:vertAlign w:val="superscript"/>
        </w:rPr>
        <w:t>th</w:t>
      </w:r>
      <w:r>
        <w:rPr>
          <w:rFonts w:ascii="Avenir Next LT Pro" w:hAnsi="Avenir Next LT Pro" w:cs="Calibri"/>
        </w:rPr>
        <w:t xml:space="preserve"> at the Corvallis Fall Festival in Central Park</w:t>
      </w:r>
      <w:r w:rsidR="00912559">
        <w:rPr>
          <w:rFonts w:ascii="Avenir Next LT Pro" w:hAnsi="Avenir Next LT Pro" w:cs="Calibri"/>
        </w:rPr>
        <w:t>.</w:t>
      </w:r>
      <w:r>
        <w:rPr>
          <w:rFonts w:ascii="Avenir Next LT Pro" w:hAnsi="Avenir Next LT Pro" w:cs="Calibri"/>
        </w:rPr>
        <w:t xml:space="preserve"> We will have a larger booth so that we can more adequately display outreach materials. Great inventory this year, left out advertising those that failed last year to not disappoint, but did order them in case they do work out. Volunteers are good for each day, with staff filling in on Sunday where there are a few empty spots.</w:t>
      </w:r>
    </w:p>
    <w:p w14:paraId="785AD73A" w14:textId="77777777" w:rsidR="00912559" w:rsidRPr="000E765C" w:rsidRDefault="00912559" w:rsidP="00912559">
      <w:pPr>
        <w:pStyle w:val="ListParagraph"/>
        <w:autoSpaceDE w:val="0"/>
        <w:autoSpaceDN w:val="0"/>
        <w:adjustRightInd w:val="0"/>
        <w:spacing w:after="0" w:line="240" w:lineRule="auto"/>
        <w:rPr>
          <w:rFonts w:ascii="Avenir Next LT Pro" w:hAnsi="Avenir Next LT Pro" w:cs="Calibri"/>
        </w:rPr>
      </w:pPr>
    </w:p>
    <w:p w14:paraId="6673FC22" w14:textId="77777777" w:rsidR="001A63AD" w:rsidRPr="001A63AD" w:rsidRDefault="00912559" w:rsidP="00D8056E">
      <w:pPr>
        <w:pStyle w:val="ListParagraph"/>
        <w:numPr>
          <w:ilvl w:val="0"/>
          <w:numId w:val="3"/>
        </w:numPr>
        <w:autoSpaceDE w:val="0"/>
        <w:autoSpaceDN w:val="0"/>
        <w:adjustRightInd w:val="0"/>
        <w:spacing w:after="0" w:line="240" w:lineRule="auto"/>
        <w:rPr>
          <w:rFonts w:ascii="Avenir Next LT Pro" w:hAnsi="Avenir Next LT Pro" w:cs="Calibri"/>
          <w:i/>
          <w:iCs/>
        </w:rPr>
      </w:pPr>
      <w:r>
        <w:rPr>
          <w:rFonts w:ascii="Avenir Next LT Pro" w:hAnsi="Avenir Next LT Pro" w:cs="Calibri"/>
          <w:b/>
          <w:bCs/>
        </w:rPr>
        <w:t>Re</w:t>
      </w:r>
      <w:r w:rsidR="001A63AD">
        <w:rPr>
          <w:rFonts w:ascii="Avenir Next LT Pro" w:hAnsi="Avenir Next LT Pro" w:cs="Calibri"/>
          <w:b/>
          <w:bCs/>
        </w:rPr>
        <w:t>view and approve Conservation Outreach Assistant and Resource Conservationist Job Descriptions, hiring update</w:t>
      </w:r>
    </w:p>
    <w:p w14:paraId="0A9CA11C" w14:textId="77777777" w:rsidR="001A63AD" w:rsidRPr="001A63AD" w:rsidRDefault="001A63AD" w:rsidP="001A63AD">
      <w:pPr>
        <w:pStyle w:val="ListParagraph"/>
        <w:rPr>
          <w:rFonts w:ascii="Avenir Next LT Pro" w:hAnsi="Avenir Next LT Pro" w:cs="Calibri"/>
          <w:b/>
          <w:bCs/>
        </w:rPr>
      </w:pPr>
    </w:p>
    <w:p w14:paraId="2BAD7CD0" w14:textId="51062F30" w:rsidR="006C1E87" w:rsidRDefault="00601624" w:rsidP="001A63AD">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Conservation Outreach Assistant was discussed at the last </w:t>
      </w:r>
      <w:proofErr w:type="gramStart"/>
      <w:r>
        <w:rPr>
          <w:rFonts w:ascii="Avenir Next LT Pro" w:hAnsi="Avenir Next LT Pro" w:cs="Calibri"/>
        </w:rPr>
        <w:t>PFC</w:t>
      </w:r>
      <w:proofErr w:type="gramEnd"/>
      <w:r>
        <w:rPr>
          <w:rFonts w:ascii="Avenir Next LT Pro" w:hAnsi="Avenir Next LT Pro" w:cs="Calibri"/>
        </w:rPr>
        <w:t xml:space="preserve"> so most are familiar with the position. We have hired Cierra Dawson to fill this position. Out of 27 applicants, </w:t>
      </w:r>
      <w:r w:rsidR="00D86229">
        <w:rPr>
          <w:rFonts w:ascii="Avenir Next LT Pro" w:hAnsi="Avenir Next LT Pro" w:cs="Calibri"/>
        </w:rPr>
        <w:t>8 were interviewed</w:t>
      </w:r>
      <w:r>
        <w:rPr>
          <w:rFonts w:ascii="Avenir Next LT Pro" w:hAnsi="Avenir Next LT Pro" w:cs="Calibri"/>
        </w:rPr>
        <w:t xml:space="preserve">. COA is a person to help with three main programs 1. Native Plant Sale 2. Invasive Species Program 3. </w:t>
      </w:r>
      <w:r w:rsidR="00D86229">
        <w:rPr>
          <w:rFonts w:ascii="Avenir Next LT Pro" w:hAnsi="Avenir Next LT Pro" w:cs="Calibri"/>
        </w:rPr>
        <w:t>Salmon Watch Program/Education Program.</w:t>
      </w:r>
    </w:p>
    <w:p w14:paraId="2A8F5B77" w14:textId="77777777" w:rsidR="00D86229" w:rsidRDefault="00D86229" w:rsidP="001A63AD">
      <w:pPr>
        <w:pStyle w:val="ListParagraph"/>
        <w:autoSpaceDE w:val="0"/>
        <w:autoSpaceDN w:val="0"/>
        <w:adjustRightInd w:val="0"/>
        <w:spacing w:after="0" w:line="240" w:lineRule="auto"/>
        <w:rPr>
          <w:rFonts w:ascii="Avenir Next LT Pro" w:hAnsi="Avenir Next LT Pro" w:cs="Calibri"/>
        </w:rPr>
      </w:pPr>
    </w:p>
    <w:p w14:paraId="28E10ABB" w14:textId="559E8E73" w:rsidR="00D86229" w:rsidRPr="00601624" w:rsidRDefault="00D86229" w:rsidP="001A63AD">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Resource Conservationist position covers the </w:t>
      </w:r>
      <w:r w:rsidR="00880E3C">
        <w:rPr>
          <w:rFonts w:ascii="Avenir Next LT Pro" w:hAnsi="Avenir Next LT Pro" w:cs="Calibri"/>
        </w:rPr>
        <w:t>S</w:t>
      </w:r>
      <w:r>
        <w:rPr>
          <w:rFonts w:ascii="Avenir Next LT Pro" w:hAnsi="Avenir Next LT Pro" w:cs="Calibri"/>
        </w:rPr>
        <w:t xml:space="preserve">cope of </w:t>
      </w:r>
      <w:r w:rsidR="00880E3C">
        <w:rPr>
          <w:rFonts w:ascii="Avenir Next LT Pro" w:hAnsi="Avenir Next LT Pro" w:cs="Calibri"/>
        </w:rPr>
        <w:t>W</w:t>
      </w:r>
      <w:r>
        <w:rPr>
          <w:rFonts w:ascii="Avenir Next LT Pro" w:hAnsi="Avenir Next LT Pro" w:cs="Calibri"/>
        </w:rPr>
        <w:t xml:space="preserve">ork </w:t>
      </w:r>
      <w:r w:rsidR="00582163">
        <w:rPr>
          <w:rFonts w:ascii="Avenir Next LT Pro" w:hAnsi="Avenir Next LT Pro" w:cs="Calibri"/>
        </w:rPr>
        <w:t>with</w:t>
      </w:r>
      <w:r>
        <w:rPr>
          <w:rFonts w:ascii="Avenir Next LT Pro" w:hAnsi="Avenir Next LT Pro" w:cs="Calibri"/>
        </w:rPr>
        <w:t xml:space="preserve"> the Oregon Department of Agriculture, specifically agricultural water quality. </w:t>
      </w:r>
      <w:r w:rsidR="00582163">
        <w:rPr>
          <w:rFonts w:ascii="Avenir Next LT Pro" w:hAnsi="Avenir Next LT Pro" w:cs="Calibri"/>
        </w:rPr>
        <w:t>Previous s</w:t>
      </w:r>
      <w:r w:rsidR="00C9414A">
        <w:rPr>
          <w:rFonts w:ascii="Avenir Next LT Pro" w:hAnsi="Avenir Next LT Pro" w:cs="Calibri"/>
        </w:rPr>
        <w:t>taff in this position retired after 25 years.  New staff member w</w:t>
      </w:r>
      <w:r>
        <w:rPr>
          <w:rFonts w:ascii="Avenir Next LT Pro" w:hAnsi="Avenir Next LT Pro" w:cs="Calibri"/>
        </w:rPr>
        <w:t>ill work closely with Michael Ahr and Teresa Matteson.</w:t>
      </w:r>
    </w:p>
    <w:p w14:paraId="15D322B8" w14:textId="77777777" w:rsidR="00912559" w:rsidRPr="00912559" w:rsidRDefault="00912559" w:rsidP="00912559">
      <w:pPr>
        <w:pStyle w:val="ListParagraph"/>
        <w:rPr>
          <w:rFonts w:ascii="Avenir Next LT Pro" w:hAnsi="Avenir Next LT Pro" w:cs="Calibri"/>
          <w:b/>
          <w:bCs/>
          <w:i/>
          <w:iCs/>
        </w:rPr>
      </w:pPr>
    </w:p>
    <w:p w14:paraId="26EE0F71" w14:textId="35144126" w:rsidR="00912559" w:rsidRPr="009E252A" w:rsidRDefault="001A63AD" w:rsidP="00D8056E">
      <w:pPr>
        <w:pStyle w:val="ListParagraph"/>
        <w:numPr>
          <w:ilvl w:val="0"/>
          <w:numId w:val="3"/>
        </w:numPr>
        <w:autoSpaceDE w:val="0"/>
        <w:autoSpaceDN w:val="0"/>
        <w:adjustRightInd w:val="0"/>
        <w:spacing w:after="0" w:line="240" w:lineRule="auto"/>
        <w:rPr>
          <w:rFonts w:ascii="Avenir Next LT Pro" w:hAnsi="Avenir Next LT Pro" w:cs="Calibri"/>
          <w:b/>
          <w:bCs/>
          <w:i/>
          <w:iCs/>
        </w:rPr>
      </w:pPr>
      <w:r>
        <w:rPr>
          <w:rFonts w:ascii="Avenir Next LT Pro" w:hAnsi="Avenir Next LT Pro" w:cs="Calibri"/>
          <w:b/>
          <w:bCs/>
        </w:rPr>
        <w:t xml:space="preserve">ODA </w:t>
      </w:r>
      <w:r w:rsidR="00912559">
        <w:rPr>
          <w:rFonts w:ascii="Avenir Next LT Pro" w:hAnsi="Avenir Next LT Pro" w:cs="Calibri"/>
          <w:b/>
          <w:bCs/>
        </w:rPr>
        <w:t xml:space="preserve">SWCD </w:t>
      </w:r>
      <w:r>
        <w:rPr>
          <w:rFonts w:ascii="Avenir Next LT Pro" w:hAnsi="Avenir Next LT Pro" w:cs="Calibri"/>
          <w:b/>
          <w:bCs/>
        </w:rPr>
        <w:t>Guidebook Chapter 8 on SWCD’s as Employer: Review, take public comment on, and adopt policy and procedure on hiring employees</w:t>
      </w:r>
    </w:p>
    <w:p w14:paraId="3EFD2F4F" w14:textId="409F6115" w:rsidR="00607C46" w:rsidRDefault="00D8056E" w:rsidP="009E252A">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Discussion</w:t>
      </w:r>
      <w:r w:rsidR="009E252A">
        <w:rPr>
          <w:rFonts w:ascii="Avenir Next LT Pro" w:hAnsi="Avenir Next LT Pro" w:cs="Calibri"/>
        </w:rPr>
        <w:t>:</w:t>
      </w:r>
      <w:r w:rsidR="001F7278">
        <w:rPr>
          <w:rFonts w:ascii="Avenir Next LT Pro" w:hAnsi="Avenir Next LT Pro" w:cs="Calibri"/>
        </w:rPr>
        <w:t xml:space="preserve"> </w:t>
      </w:r>
      <w:r w:rsidR="00912559">
        <w:rPr>
          <w:rFonts w:ascii="Avenir Next LT Pro" w:hAnsi="Avenir Next LT Pro" w:cs="Calibri"/>
        </w:rPr>
        <w:t>H</w:t>
      </w:r>
      <w:r w:rsidR="00837DFC">
        <w:rPr>
          <w:rFonts w:ascii="Avenir Next LT Pro" w:hAnsi="Avenir Next LT Pro" w:cs="Calibri"/>
        </w:rPr>
        <w:t>olly</w:t>
      </w:r>
      <w:r w:rsidR="00912559">
        <w:rPr>
          <w:rFonts w:ascii="Avenir Next LT Pro" w:hAnsi="Avenir Next LT Pro" w:cs="Calibri"/>
        </w:rPr>
        <w:t xml:space="preserve"> </w:t>
      </w:r>
      <w:r w:rsidR="00C92FC8">
        <w:rPr>
          <w:rFonts w:ascii="Avenir Next LT Pro" w:hAnsi="Avenir Next LT Pro" w:cs="Calibri"/>
        </w:rPr>
        <w:t xml:space="preserve">Crosson </w:t>
      </w:r>
      <w:r w:rsidR="00D86229">
        <w:rPr>
          <w:rFonts w:ascii="Avenir Next LT Pro" w:hAnsi="Avenir Next LT Pro" w:cs="Calibri"/>
        </w:rPr>
        <w:t xml:space="preserve">explains that this </w:t>
      </w:r>
      <w:r w:rsidR="00EE5304">
        <w:rPr>
          <w:rFonts w:ascii="Avenir Next LT Pro" w:hAnsi="Avenir Next LT Pro" w:cs="Calibri"/>
        </w:rPr>
        <w:t>is a procedural</w:t>
      </w:r>
      <w:r w:rsidR="00D86229">
        <w:rPr>
          <w:rFonts w:ascii="Avenir Next LT Pro" w:hAnsi="Avenir Next LT Pro" w:cs="Calibri"/>
        </w:rPr>
        <w:t xml:space="preserve"> step </w:t>
      </w:r>
      <w:r w:rsidR="004B312D">
        <w:rPr>
          <w:rFonts w:ascii="Avenir Next LT Pro" w:hAnsi="Avenir Next LT Pro" w:cs="Calibri"/>
        </w:rPr>
        <w:t>to</w:t>
      </w:r>
      <w:r w:rsidR="00D86229">
        <w:rPr>
          <w:rFonts w:ascii="Avenir Next LT Pro" w:hAnsi="Avenir Next LT Pro" w:cs="Calibri"/>
        </w:rPr>
        <w:t xml:space="preserve"> make sure that we are operating in best practice and </w:t>
      </w:r>
      <w:r w:rsidR="00837DFC">
        <w:rPr>
          <w:rFonts w:ascii="Avenir Next LT Pro" w:hAnsi="Avenir Next LT Pro" w:cs="Calibri"/>
        </w:rPr>
        <w:t xml:space="preserve">following </w:t>
      </w:r>
      <w:r w:rsidR="00D86229">
        <w:rPr>
          <w:rFonts w:ascii="Avenir Next LT Pro" w:hAnsi="Avenir Next LT Pro" w:cs="Calibri"/>
        </w:rPr>
        <w:t xml:space="preserve">the </w:t>
      </w:r>
      <w:r w:rsidR="00837DFC">
        <w:rPr>
          <w:rFonts w:ascii="Avenir Next LT Pro" w:hAnsi="Avenir Next LT Pro" w:cs="Calibri"/>
        </w:rPr>
        <w:t>hiring procedures</w:t>
      </w:r>
      <w:r w:rsidR="00D86229">
        <w:rPr>
          <w:rFonts w:ascii="Avenir Next LT Pro" w:hAnsi="Avenir Next LT Pro" w:cs="Calibri"/>
        </w:rPr>
        <w:t xml:space="preserve"> </w:t>
      </w:r>
      <w:r w:rsidR="00837DFC">
        <w:rPr>
          <w:rFonts w:ascii="Avenir Next LT Pro" w:hAnsi="Avenir Next LT Pro" w:cs="Calibri"/>
        </w:rPr>
        <w:t>recommended</w:t>
      </w:r>
      <w:r w:rsidR="00D86229">
        <w:rPr>
          <w:rFonts w:ascii="Avenir Next LT Pro" w:hAnsi="Avenir Next LT Pro" w:cs="Calibri"/>
        </w:rPr>
        <w:t xml:space="preserve"> in </w:t>
      </w:r>
      <w:r w:rsidR="00837DFC">
        <w:rPr>
          <w:rFonts w:ascii="Avenir Next LT Pro" w:hAnsi="Avenir Next LT Pro" w:cs="Calibri"/>
        </w:rPr>
        <w:t>ODA’s</w:t>
      </w:r>
      <w:r w:rsidR="00D86229">
        <w:rPr>
          <w:rFonts w:ascii="Avenir Next LT Pro" w:hAnsi="Avenir Next LT Pro" w:cs="Calibri"/>
        </w:rPr>
        <w:t xml:space="preserve"> SWCD Guidebook.</w:t>
      </w:r>
    </w:p>
    <w:p w14:paraId="3EA26008" w14:textId="77777777" w:rsidR="00D86229" w:rsidRDefault="00D86229" w:rsidP="009E252A">
      <w:pPr>
        <w:pStyle w:val="ListParagraph"/>
        <w:autoSpaceDE w:val="0"/>
        <w:autoSpaceDN w:val="0"/>
        <w:adjustRightInd w:val="0"/>
        <w:spacing w:after="0" w:line="240" w:lineRule="auto"/>
        <w:rPr>
          <w:rFonts w:ascii="Avenir Next LT Pro" w:hAnsi="Avenir Next LT Pro" w:cs="Calibri"/>
        </w:rPr>
      </w:pPr>
    </w:p>
    <w:p w14:paraId="304FD0C1" w14:textId="70C5ACAC" w:rsidR="00D86229" w:rsidRDefault="00D86229" w:rsidP="009E252A">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Motion: Move that </w:t>
      </w:r>
      <w:r w:rsidR="004B312D">
        <w:rPr>
          <w:rFonts w:ascii="Avenir Next LT Pro" w:hAnsi="Avenir Next LT Pro" w:cs="Calibri"/>
        </w:rPr>
        <w:t>B</w:t>
      </w:r>
      <w:r>
        <w:rPr>
          <w:rFonts w:ascii="Avenir Next LT Pro" w:hAnsi="Avenir Next LT Pro" w:cs="Calibri"/>
        </w:rPr>
        <w:t xml:space="preserve">SWCD Board adopts policy and procedures as stated in the SWCD </w:t>
      </w:r>
      <w:r w:rsidR="00DF5E0A">
        <w:rPr>
          <w:rFonts w:ascii="Avenir Next LT Pro" w:hAnsi="Avenir Next LT Pro" w:cs="Calibri"/>
        </w:rPr>
        <w:t>G</w:t>
      </w:r>
      <w:r>
        <w:rPr>
          <w:rFonts w:ascii="Avenir Next LT Pro" w:hAnsi="Avenir Next LT Pro" w:cs="Calibri"/>
        </w:rPr>
        <w:t>uidebook for hiring employees</w:t>
      </w:r>
      <w:r w:rsidR="004B312D">
        <w:rPr>
          <w:rFonts w:ascii="Avenir Next LT Pro" w:hAnsi="Avenir Next LT Pro" w:cs="Calibri"/>
        </w:rPr>
        <w:t>-</w:t>
      </w:r>
      <w:r w:rsidR="004B312D" w:rsidRPr="004B312D">
        <w:rPr>
          <w:rFonts w:ascii="Avenir Next LT Pro" w:hAnsi="Avenir Next LT Pro" w:cs="Calibri"/>
        </w:rPr>
        <w:t xml:space="preserve"> </w:t>
      </w:r>
      <w:r w:rsidR="004B312D">
        <w:rPr>
          <w:rFonts w:ascii="Avenir Next LT Pro" w:hAnsi="Avenir Next LT Pro" w:cs="Calibri"/>
        </w:rPr>
        <w:t>Nate Johnson Second:</w:t>
      </w:r>
      <w:r>
        <w:rPr>
          <w:rFonts w:ascii="Avenir Next LT Pro" w:hAnsi="Avenir Next LT Pro" w:cs="Calibri"/>
        </w:rPr>
        <w:t xml:space="preserve"> Kerry Hasting</w:t>
      </w:r>
      <w:r w:rsidR="004B312D">
        <w:rPr>
          <w:rFonts w:ascii="Avenir Next LT Pro" w:hAnsi="Avenir Next LT Pro" w:cs="Calibri"/>
        </w:rPr>
        <w:t>s</w:t>
      </w:r>
    </w:p>
    <w:p w14:paraId="4D7F899C" w14:textId="4916AB7E" w:rsidR="004B312D" w:rsidRDefault="004B312D" w:rsidP="009E252A">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Result: </w:t>
      </w:r>
      <w:r w:rsidR="00320D57">
        <w:rPr>
          <w:rFonts w:ascii="Avenir Next LT Pro" w:hAnsi="Avenir Next LT Pro" w:cs="Calibri"/>
        </w:rPr>
        <w:t xml:space="preserve">Pass </w:t>
      </w:r>
      <w:r>
        <w:rPr>
          <w:rFonts w:ascii="Avenir Next LT Pro" w:hAnsi="Avenir Next LT Pro" w:cs="Calibri"/>
        </w:rPr>
        <w:t>5/0</w:t>
      </w:r>
    </w:p>
    <w:p w14:paraId="61CF1A48" w14:textId="77777777" w:rsidR="00312267" w:rsidRPr="000E765C" w:rsidRDefault="00312267" w:rsidP="00312267">
      <w:pPr>
        <w:pStyle w:val="ListParagraph"/>
        <w:autoSpaceDE w:val="0"/>
        <w:autoSpaceDN w:val="0"/>
        <w:adjustRightInd w:val="0"/>
        <w:spacing w:after="0" w:line="240" w:lineRule="auto"/>
        <w:ind w:left="1440"/>
        <w:rPr>
          <w:rFonts w:ascii="Avenir Next LT Pro" w:hAnsi="Avenir Next LT Pro" w:cs="Calibri"/>
        </w:rPr>
      </w:pPr>
    </w:p>
    <w:p w14:paraId="0A888DCB" w14:textId="0E757C83" w:rsidR="00DD0869" w:rsidRDefault="001A63AD" w:rsidP="00DD0869">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Employee Handbook Update</w:t>
      </w:r>
    </w:p>
    <w:p w14:paraId="785C72F9" w14:textId="7C88F9C3" w:rsidR="001B5E28" w:rsidRDefault="001B5E28" w:rsidP="00EB614D">
      <w:pPr>
        <w:pStyle w:val="ListParagraph"/>
        <w:autoSpaceDE w:val="0"/>
        <w:autoSpaceDN w:val="0"/>
        <w:adjustRightInd w:val="0"/>
        <w:spacing w:after="0" w:line="240" w:lineRule="auto"/>
        <w:rPr>
          <w:rFonts w:ascii="Avenir Next LT Pro" w:hAnsi="Avenir Next LT Pro" w:cs="Calibri"/>
        </w:rPr>
      </w:pPr>
      <w:r w:rsidRPr="001B5E28">
        <w:rPr>
          <w:rFonts w:ascii="Avenir Next LT Pro" w:hAnsi="Avenir Next LT Pro" w:cs="Calibri"/>
        </w:rPr>
        <w:t>Summary</w:t>
      </w:r>
      <w:r>
        <w:rPr>
          <w:rFonts w:ascii="Avenir Next LT Pro" w:hAnsi="Avenir Next LT Pro" w:cs="Calibri"/>
        </w:rPr>
        <w:t xml:space="preserve">: </w:t>
      </w:r>
      <w:r w:rsidR="004B312D">
        <w:rPr>
          <w:rFonts w:ascii="Avenir Next LT Pro" w:hAnsi="Avenir Next LT Pro" w:cs="Calibri"/>
        </w:rPr>
        <w:t>Holly</w:t>
      </w:r>
      <w:r w:rsidR="009177D8">
        <w:rPr>
          <w:rFonts w:ascii="Avenir Next LT Pro" w:hAnsi="Avenir Next LT Pro" w:cs="Calibri"/>
        </w:rPr>
        <w:t xml:space="preserve"> </w:t>
      </w:r>
      <w:r w:rsidR="00C92FC8">
        <w:rPr>
          <w:rFonts w:ascii="Avenir Next LT Pro" w:hAnsi="Avenir Next LT Pro" w:cs="Calibri"/>
        </w:rPr>
        <w:t xml:space="preserve">Crosson </w:t>
      </w:r>
      <w:r w:rsidR="009177D8">
        <w:rPr>
          <w:rFonts w:ascii="Avenir Next LT Pro" w:hAnsi="Avenir Next LT Pro" w:cs="Calibri"/>
        </w:rPr>
        <w:t>e</w:t>
      </w:r>
      <w:r w:rsidR="004B312D">
        <w:rPr>
          <w:rFonts w:ascii="Avenir Next LT Pro" w:hAnsi="Avenir Next LT Pro" w:cs="Calibri"/>
        </w:rPr>
        <w:t xml:space="preserve">xplained </w:t>
      </w:r>
      <w:r w:rsidR="009177D8">
        <w:rPr>
          <w:rFonts w:ascii="Avenir Next LT Pro" w:hAnsi="Avenir Next LT Pro" w:cs="Calibri"/>
        </w:rPr>
        <w:t xml:space="preserve">previous language </w:t>
      </w:r>
      <w:r w:rsidR="004B312D">
        <w:rPr>
          <w:rFonts w:ascii="Avenir Next LT Pro" w:hAnsi="Avenir Next LT Pro" w:cs="Calibri"/>
        </w:rPr>
        <w:t>creat</w:t>
      </w:r>
      <w:r w:rsidR="009177D8">
        <w:rPr>
          <w:rFonts w:ascii="Avenir Next LT Pro" w:hAnsi="Avenir Next LT Pro" w:cs="Calibri"/>
        </w:rPr>
        <w:t xml:space="preserve">ed </w:t>
      </w:r>
      <w:r w:rsidR="004B312D">
        <w:rPr>
          <w:rFonts w:ascii="Avenir Next LT Pro" w:hAnsi="Avenir Next LT Pro" w:cs="Calibri"/>
        </w:rPr>
        <w:t>a ‘</w:t>
      </w:r>
      <w:r w:rsidR="009177D8">
        <w:rPr>
          <w:rFonts w:ascii="Avenir Next LT Pro" w:hAnsi="Avenir Next LT Pro" w:cs="Calibri"/>
        </w:rPr>
        <w:t>steppingstone’</w:t>
      </w:r>
      <w:r w:rsidR="004B312D">
        <w:rPr>
          <w:rFonts w:ascii="Avenir Next LT Pro" w:hAnsi="Avenir Next LT Pro" w:cs="Calibri"/>
        </w:rPr>
        <w:t xml:space="preserve"> position that is now obsolete</w:t>
      </w:r>
      <w:r w:rsidR="00DF5E0A">
        <w:rPr>
          <w:rFonts w:ascii="Avenir Next LT Pro" w:hAnsi="Avenir Next LT Pro" w:cs="Calibri"/>
        </w:rPr>
        <w:t xml:space="preserve">. </w:t>
      </w:r>
      <w:r w:rsidR="009177D8">
        <w:rPr>
          <w:rFonts w:ascii="Avenir Next LT Pro" w:hAnsi="Avenir Next LT Pro" w:cs="Calibri"/>
        </w:rPr>
        <w:t>Updating</w:t>
      </w:r>
      <w:r w:rsidR="00DF5E0A">
        <w:rPr>
          <w:rFonts w:ascii="Avenir Next LT Pro" w:hAnsi="Avenir Next LT Pro" w:cs="Calibri"/>
        </w:rPr>
        <w:t xml:space="preserve"> </w:t>
      </w:r>
      <w:r w:rsidR="009177D8">
        <w:rPr>
          <w:rFonts w:ascii="Avenir Next LT Pro" w:hAnsi="Avenir Next LT Pro" w:cs="Calibri"/>
        </w:rPr>
        <w:t xml:space="preserve">Handbook </w:t>
      </w:r>
      <w:r w:rsidR="00DF5E0A">
        <w:rPr>
          <w:rFonts w:ascii="Avenir Next LT Pro" w:hAnsi="Avenir Next LT Pro" w:cs="Calibri"/>
        </w:rPr>
        <w:t>language</w:t>
      </w:r>
      <w:r w:rsidR="004B312D">
        <w:rPr>
          <w:rFonts w:ascii="Avenir Next LT Pro" w:hAnsi="Avenir Next LT Pro" w:cs="Calibri"/>
        </w:rPr>
        <w:t xml:space="preserve"> </w:t>
      </w:r>
      <w:r w:rsidR="00DF5E0A">
        <w:rPr>
          <w:rFonts w:ascii="Avenir Next LT Pro" w:hAnsi="Avenir Next LT Pro" w:cs="Calibri"/>
        </w:rPr>
        <w:t xml:space="preserve">will </w:t>
      </w:r>
      <w:r w:rsidR="009177D8">
        <w:rPr>
          <w:rFonts w:ascii="Avenir Next LT Pro" w:hAnsi="Avenir Next LT Pro" w:cs="Calibri"/>
        </w:rPr>
        <w:t>ensure recommended hiring policies and procedures in the Handbook and SWCD Guidebook are consistent with each other.</w:t>
      </w:r>
    </w:p>
    <w:p w14:paraId="6E5A7670" w14:textId="39FE6AF3" w:rsidR="00320D57" w:rsidRDefault="004B312D" w:rsidP="00EB614D">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Motion: </w:t>
      </w:r>
      <w:r w:rsidR="00F72C0E">
        <w:rPr>
          <w:rFonts w:ascii="Avenir Next LT Pro" w:hAnsi="Avenir Next LT Pro" w:cs="Calibri"/>
        </w:rPr>
        <w:t xml:space="preserve">To adopt the changes to the Employee Handbook as stated in the </w:t>
      </w:r>
      <w:r w:rsidR="00C92FC8">
        <w:rPr>
          <w:rFonts w:ascii="Avenir Next LT Pro" w:hAnsi="Avenir Next LT Pro" w:cs="Calibri"/>
        </w:rPr>
        <w:t>packet: Nate</w:t>
      </w:r>
      <w:r w:rsidR="00F72C0E">
        <w:rPr>
          <w:rFonts w:ascii="Avenir Next LT Pro" w:hAnsi="Avenir Next LT Pro" w:cs="Calibri"/>
        </w:rPr>
        <w:t xml:space="preserve"> Johnson Second: Aubrey Cloud</w:t>
      </w:r>
      <w:r w:rsidR="00320D57">
        <w:rPr>
          <w:rFonts w:ascii="Avenir Next LT Pro" w:hAnsi="Avenir Next LT Pro" w:cs="Calibri"/>
        </w:rPr>
        <w:t xml:space="preserve"> </w:t>
      </w:r>
    </w:p>
    <w:p w14:paraId="658F91BE" w14:textId="7EB484E0" w:rsidR="00F72C0E" w:rsidRDefault="00F72C0E" w:rsidP="00EB614D">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Result: </w:t>
      </w:r>
      <w:r w:rsidR="00320D57">
        <w:rPr>
          <w:rFonts w:ascii="Avenir Next LT Pro" w:hAnsi="Avenir Next LT Pro" w:cs="Calibri"/>
        </w:rPr>
        <w:t xml:space="preserve">Pass </w:t>
      </w:r>
      <w:r>
        <w:rPr>
          <w:rFonts w:ascii="Avenir Next LT Pro" w:hAnsi="Avenir Next LT Pro" w:cs="Calibri"/>
        </w:rPr>
        <w:t xml:space="preserve">6/0 </w:t>
      </w:r>
    </w:p>
    <w:p w14:paraId="06799F60" w14:textId="77777777" w:rsidR="007024D2" w:rsidRDefault="007024D2" w:rsidP="00EB614D">
      <w:pPr>
        <w:pStyle w:val="ListParagraph"/>
        <w:autoSpaceDE w:val="0"/>
        <w:autoSpaceDN w:val="0"/>
        <w:adjustRightInd w:val="0"/>
        <w:spacing w:after="0" w:line="240" w:lineRule="auto"/>
        <w:rPr>
          <w:rFonts w:ascii="Avenir Next LT Pro" w:hAnsi="Avenir Next LT Pro" w:cs="Calibri"/>
        </w:rPr>
      </w:pPr>
    </w:p>
    <w:p w14:paraId="3EDAABC7" w14:textId="7F6BCA51" w:rsidR="0072175E" w:rsidRDefault="001A63AD" w:rsidP="00F72C0E">
      <w:pPr>
        <w:pStyle w:val="ListParagraph"/>
        <w:numPr>
          <w:ilvl w:val="0"/>
          <w:numId w:val="3"/>
        </w:numPr>
        <w:autoSpaceDE w:val="0"/>
        <w:autoSpaceDN w:val="0"/>
        <w:adjustRightInd w:val="0"/>
        <w:spacing w:after="0" w:line="240" w:lineRule="auto"/>
        <w:jc w:val="center"/>
        <w:rPr>
          <w:rFonts w:ascii="Avenir Next LT Pro" w:hAnsi="Avenir Next LT Pro" w:cs="Calibri"/>
          <w:b/>
          <w:bCs/>
        </w:rPr>
      </w:pPr>
      <w:r>
        <w:rPr>
          <w:rFonts w:ascii="Avenir Next LT Pro" w:hAnsi="Avenir Next LT Pro" w:cs="Calibri"/>
          <w:b/>
          <w:bCs/>
        </w:rPr>
        <w:t>Review, take public comment on, revise if necessary and approve DRAFT Executive Director job description with hiring standards and criteria</w:t>
      </w:r>
    </w:p>
    <w:p w14:paraId="46E7796B" w14:textId="323AE948" w:rsidR="00722B2E" w:rsidRDefault="00F72C0E" w:rsidP="00722B2E">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Holly </w:t>
      </w:r>
      <w:r w:rsidR="00C92FC8">
        <w:rPr>
          <w:rFonts w:ascii="Avenir Next LT Pro" w:hAnsi="Avenir Next LT Pro" w:cs="Calibri"/>
        </w:rPr>
        <w:t xml:space="preserve">Crosson </w:t>
      </w:r>
      <w:r>
        <w:rPr>
          <w:rFonts w:ascii="Avenir Next LT Pro" w:hAnsi="Avenir Next LT Pro" w:cs="Calibri"/>
        </w:rPr>
        <w:t>summarize</w:t>
      </w:r>
      <w:r w:rsidR="005E59D5">
        <w:rPr>
          <w:rFonts w:ascii="Avenir Next LT Pro" w:hAnsi="Avenir Next LT Pro" w:cs="Calibri"/>
        </w:rPr>
        <w:t>d</w:t>
      </w:r>
      <w:r>
        <w:rPr>
          <w:rFonts w:ascii="Avenir Next LT Pro" w:hAnsi="Avenir Next LT Pro" w:cs="Calibri"/>
        </w:rPr>
        <w:t xml:space="preserve"> the need for </w:t>
      </w:r>
      <w:r w:rsidR="000A5E36">
        <w:rPr>
          <w:rFonts w:ascii="Avenir Next LT Pro" w:hAnsi="Avenir Next LT Pro" w:cs="Calibri"/>
        </w:rPr>
        <w:t xml:space="preserve">public </w:t>
      </w:r>
      <w:r>
        <w:rPr>
          <w:rFonts w:ascii="Avenir Next LT Pro" w:hAnsi="Avenir Next LT Pro" w:cs="Calibri"/>
        </w:rPr>
        <w:t>review of the job description</w:t>
      </w:r>
      <w:r w:rsidR="000A5E36">
        <w:rPr>
          <w:rFonts w:ascii="Avenir Next LT Pro" w:hAnsi="Avenir Next LT Pro" w:cs="Calibri"/>
        </w:rPr>
        <w:t>,</w:t>
      </w:r>
      <w:r>
        <w:rPr>
          <w:rFonts w:ascii="Avenir Next LT Pro" w:hAnsi="Avenir Next LT Pro" w:cs="Calibri"/>
        </w:rPr>
        <w:t xml:space="preserve"> and hiring practices</w:t>
      </w:r>
      <w:r w:rsidR="000A5E36">
        <w:rPr>
          <w:rFonts w:ascii="Avenir Next LT Pro" w:hAnsi="Avenir Next LT Pro" w:cs="Calibri"/>
        </w:rPr>
        <w:t xml:space="preserve">, standards and criteria </w:t>
      </w:r>
      <w:r>
        <w:rPr>
          <w:rFonts w:ascii="Avenir Next LT Pro" w:hAnsi="Avenir Next LT Pro" w:cs="Calibri"/>
        </w:rPr>
        <w:t xml:space="preserve">to comply with Public Meeting Law </w:t>
      </w:r>
      <w:r w:rsidR="000A5E36">
        <w:rPr>
          <w:rFonts w:ascii="Avenir Next LT Pro" w:hAnsi="Avenir Next LT Pro" w:cs="Calibri"/>
        </w:rPr>
        <w:t>on</w:t>
      </w:r>
      <w:r>
        <w:rPr>
          <w:rFonts w:ascii="Avenir Next LT Pro" w:hAnsi="Avenir Next LT Pro" w:cs="Calibri"/>
        </w:rPr>
        <w:t xml:space="preserve"> holding Executive </w:t>
      </w:r>
      <w:r w:rsidR="000A5E36">
        <w:rPr>
          <w:rFonts w:ascii="Avenir Next LT Pro" w:hAnsi="Avenir Next LT Pro" w:cs="Calibri"/>
        </w:rPr>
        <w:t>S</w:t>
      </w:r>
      <w:r>
        <w:rPr>
          <w:rFonts w:ascii="Avenir Next LT Pro" w:hAnsi="Avenir Next LT Pro" w:cs="Calibri"/>
        </w:rPr>
        <w:t>ession</w:t>
      </w:r>
      <w:r w:rsidR="000A5E36">
        <w:rPr>
          <w:rFonts w:ascii="Avenir Next LT Pro" w:hAnsi="Avenir Next LT Pro" w:cs="Calibri"/>
        </w:rPr>
        <w:t>s</w:t>
      </w:r>
      <w:r w:rsidR="003D2B0E">
        <w:rPr>
          <w:rFonts w:ascii="Avenir Next LT Pro" w:hAnsi="Avenir Next LT Pro" w:cs="Calibri"/>
        </w:rPr>
        <w:t xml:space="preserve"> for hiring</w:t>
      </w:r>
      <w:r>
        <w:rPr>
          <w:rFonts w:ascii="Avenir Next LT Pro" w:hAnsi="Avenir Next LT Pro" w:cs="Calibri"/>
        </w:rPr>
        <w:t xml:space="preserve">. </w:t>
      </w:r>
      <w:r w:rsidR="000A5E36">
        <w:rPr>
          <w:rFonts w:ascii="Avenir Next LT Pro" w:hAnsi="Avenir Next LT Pro" w:cs="Calibri"/>
        </w:rPr>
        <w:t xml:space="preserve">Holly </w:t>
      </w:r>
      <w:r w:rsidR="00C92FC8">
        <w:rPr>
          <w:rFonts w:ascii="Avenir Next LT Pro" w:hAnsi="Avenir Next LT Pro" w:cs="Calibri"/>
        </w:rPr>
        <w:t xml:space="preserve">Crosson </w:t>
      </w:r>
      <w:r w:rsidR="000A5E36">
        <w:rPr>
          <w:rFonts w:ascii="Avenir Next LT Pro" w:hAnsi="Avenir Next LT Pro" w:cs="Calibri"/>
        </w:rPr>
        <w:t xml:space="preserve">updated the </w:t>
      </w:r>
      <w:r w:rsidR="0046186C">
        <w:rPr>
          <w:rFonts w:ascii="Avenir Next LT Pro" w:hAnsi="Avenir Next LT Pro" w:cs="Calibri"/>
        </w:rPr>
        <w:t xml:space="preserve">Executive Director </w:t>
      </w:r>
      <w:r w:rsidR="000A5E36">
        <w:rPr>
          <w:rFonts w:ascii="Avenir Next LT Pro" w:hAnsi="Avenir Next LT Pro" w:cs="Calibri"/>
        </w:rPr>
        <w:t xml:space="preserve">job description </w:t>
      </w:r>
      <w:r w:rsidR="0046186C">
        <w:rPr>
          <w:rFonts w:ascii="Avenir Next LT Pro" w:hAnsi="Avenir Next LT Pro" w:cs="Calibri"/>
        </w:rPr>
        <w:t>for board and public review and comment</w:t>
      </w:r>
      <w:r>
        <w:rPr>
          <w:rFonts w:ascii="Avenir Next LT Pro" w:hAnsi="Avenir Next LT Pro" w:cs="Calibri"/>
        </w:rPr>
        <w:t>. The board has approved the PFC plus Aubrey Cloud to be the hiring committee</w:t>
      </w:r>
      <w:r w:rsidR="005E59D5">
        <w:rPr>
          <w:rFonts w:ascii="Avenir Next LT Pro" w:hAnsi="Avenir Next LT Pro" w:cs="Calibri"/>
        </w:rPr>
        <w:t xml:space="preserve">. </w:t>
      </w:r>
      <w:r w:rsidR="00C92FC8">
        <w:rPr>
          <w:rFonts w:ascii="Avenir Next LT Pro" w:hAnsi="Avenir Next LT Pro" w:cs="Calibri"/>
        </w:rPr>
        <w:t>BSWCD</w:t>
      </w:r>
      <w:r w:rsidR="005E59D5">
        <w:rPr>
          <w:rFonts w:ascii="Avenir Next LT Pro" w:hAnsi="Avenir Next LT Pro" w:cs="Calibri"/>
        </w:rPr>
        <w:t xml:space="preserve"> is </w:t>
      </w:r>
      <w:r>
        <w:rPr>
          <w:rFonts w:ascii="Avenir Next LT Pro" w:hAnsi="Avenir Next LT Pro" w:cs="Calibri"/>
        </w:rPr>
        <w:t xml:space="preserve">contracting </w:t>
      </w:r>
      <w:r w:rsidR="005E59D5">
        <w:rPr>
          <w:rFonts w:ascii="Avenir Next LT Pro" w:hAnsi="Avenir Next LT Pro" w:cs="Calibri"/>
        </w:rPr>
        <w:t xml:space="preserve">with </w:t>
      </w:r>
      <w:r>
        <w:rPr>
          <w:rFonts w:ascii="Avenir Next LT Pro" w:hAnsi="Avenir Next LT Pro" w:cs="Calibri"/>
        </w:rPr>
        <w:t xml:space="preserve">Cascade Employers Association to conduct portions of the </w:t>
      </w:r>
      <w:r w:rsidR="000A5E36">
        <w:rPr>
          <w:rFonts w:ascii="Avenir Next LT Pro" w:hAnsi="Avenir Next LT Pro" w:cs="Calibri"/>
        </w:rPr>
        <w:t xml:space="preserve">recruitment and </w:t>
      </w:r>
      <w:r>
        <w:rPr>
          <w:rFonts w:ascii="Avenir Next LT Pro" w:hAnsi="Avenir Next LT Pro" w:cs="Calibri"/>
        </w:rPr>
        <w:t xml:space="preserve">hiring process as needed. </w:t>
      </w:r>
    </w:p>
    <w:p w14:paraId="165F43B9" w14:textId="77777777" w:rsidR="00900D88" w:rsidRDefault="00900D88" w:rsidP="00722B2E">
      <w:pPr>
        <w:pStyle w:val="ListParagraph"/>
        <w:autoSpaceDE w:val="0"/>
        <w:autoSpaceDN w:val="0"/>
        <w:adjustRightInd w:val="0"/>
        <w:spacing w:after="0" w:line="240" w:lineRule="auto"/>
        <w:rPr>
          <w:rFonts w:ascii="Avenir Next LT Pro" w:hAnsi="Avenir Next LT Pro" w:cs="Calibri"/>
        </w:rPr>
      </w:pPr>
    </w:p>
    <w:p w14:paraId="74CAC7E6" w14:textId="242396DB" w:rsidR="00900D88" w:rsidRDefault="00900D88" w:rsidP="00900D88">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Nate Johnson asks about the required skill of “</w:t>
      </w:r>
      <w:r w:rsidRPr="00900D88">
        <w:rPr>
          <w:rFonts w:ascii="Avenir Next LT Pro" w:hAnsi="Avenir Next LT Pro" w:cs="Calibri"/>
        </w:rPr>
        <w:t>Three years minimum experience in: SMART goal development, implementation, and achievement</w:t>
      </w:r>
      <w:r>
        <w:rPr>
          <w:rFonts w:ascii="Avenir Next LT Pro" w:hAnsi="Avenir Next LT Pro" w:cs="Calibri"/>
        </w:rPr>
        <w:t xml:space="preserve">.” He is unfamiliar with SMART. Staff and board members clarify. </w:t>
      </w:r>
    </w:p>
    <w:p w14:paraId="51092822" w14:textId="77777777" w:rsidR="00900D88" w:rsidRDefault="00900D88" w:rsidP="00900D88">
      <w:pPr>
        <w:pStyle w:val="ListParagraph"/>
        <w:autoSpaceDE w:val="0"/>
        <w:autoSpaceDN w:val="0"/>
        <w:adjustRightInd w:val="0"/>
        <w:spacing w:after="0" w:line="240" w:lineRule="auto"/>
        <w:rPr>
          <w:rFonts w:ascii="Avenir Next LT Pro" w:hAnsi="Avenir Next LT Pro" w:cs="Calibri"/>
        </w:rPr>
      </w:pPr>
    </w:p>
    <w:p w14:paraId="2767497A" w14:textId="77777777" w:rsidR="00900D88" w:rsidRPr="00900D88" w:rsidRDefault="00900D88" w:rsidP="00900D88">
      <w:pPr>
        <w:spacing w:after="0" w:line="240" w:lineRule="auto"/>
        <w:rPr>
          <w:rFonts w:ascii="Aptos" w:eastAsia="Aptos" w:hAnsi="Aptos" w:cs="Aptos"/>
          <w:b/>
          <w:bCs/>
          <w14:ligatures w14:val="standardContextual"/>
        </w:rPr>
      </w:pPr>
      <w:r w:rsidRPr="00900D88">
        <w:rPr>
          <w:rFonts w:ascii="Aptos" w:eastAsia="Aptos" w:hAnsi="Aptos" w:cs="Aptos"/>
          <w:b/>
          <w:bCs/>
          <w:u w:val="single"/>
          <w14:ligatures w14:val="standardContextual"/>
        </w:rPr>
        <w:t>What are SMART Goals?</w:t>
      </w:r>
    </w:p>
    <w:p w14:paraId="407A8332" w14:textId="77777777" w:rsidR="00900D88" w:rsidRPr="00900D88" w:rsidRDefault="00900D88" w:rsidP="00900D88">
      <w:pPr>
        <w:numPr>
          <w:ilvl w:val="0"/>
          <w:numId w:val="13"/>
        </w:numPr>
        <w:spacing w:after="0" w:line="240" w:lineRule="auto"/>
        <w:rPr>
          <w:rFonts w:ascii="Aptos" w:eastAsia="Times New Roman" w:hAnsi="Aptos" w:cs="Aptos"/>
          <w14:ligatures w14:val="standardContextual"/>
        </w:rPr>
      </w:pPr>
      <w:r w:rsidRPr="00900D88">
        <w:rPr>
          <w:rFonts w:ascii="Aptos" w:eastAsia="Times New Roman" w:hAnsi="Aptos" w:cs="Aptos"/>
          <w14:ligatures w14:val="standardContextual"/>
        </w:rPr>
        <w:t>Statements of the important results you are working to accomplish</w:t>
      </w:r>
    </w:p>
    <w:p w14:paraId="3707DFA5" w14:textId="77777777" w:rsidR="00900D88" w:rsidRDefault="00900D88" w:rsidP="00900D88">
      <w:pPr>
        <w:numPr>
          <w:ilvl w:val="0"/>
          <w:numId w:val="13"/>
        </w:numPr>
        <w:spacing w:after="0" w:line="240" w:lineRule="auto"/>
        <w:rPr>
          <w:rFonts w:ascii="Aptos" w:eastAsia="Times New Roman" w:hAnsi="Aptos" w:cs="Aptos"/>
          <w14:ligatures w14:val="standardContextual"/>
        </w:rPr>
      </w:pPr>
      <w:r w:rsidRPr="00900D88">
        <w:rPr>
          <w:rFonts w:ascii="Aptos" w:eastAsia="Times New Roman" w:hAnsi="Aptos" w:cs="Aptos"/>
          <w14:ligatures w14:val="standardContextual"/>
        </w:rPr>
        <w:t>Designed in a way to foster clear and mutual understanding of what constitutes expected plan outcomes, and levels of performance and successful professional development</w:t>
      </w:r>
    </w:p>
    <w:p w14:paraId="40401073" w14:textId="77777777" w:rsidR="00900D88" w:rsidRDefault="00900D88" w:rsidP="00900D88">
      <w:pPr>
        <w:spacing w:after="0" w:line="240" w:lineRule="auto"/>
        <w:rPr>
          <w:rFonts w:ascii="Aptos" w:eastAsia="Times New Roman" w:hAnsi="Aptos" w:cs="Aptos"/>
          <w14:ligatures w14:val="standardContextual"/>
        </w:rPr>
      </w:pPr>
    </w:p>
    <w:p w14:paraId="292DD744" w14:textId="77777777" w:rsidR="00C92FC8" w:rsidRDefault="00C92FC8" w:rsidP="00900D88">
      <w:pPr>
        <w:spacing w:after="0" w:line="240" w:lineRule="auto"/>
        <w:rPr>
          <w:rFonts w:ascii="Aptos" w:eastAsia="Times New Roman" w:hAnsi="Aptos" w:cs="Aptos"/>
          <w14:ligatures w14:val="standardContextual"/>
        </w:rPr>
      </w:pPr>
    </w:p>
    <w:p w14:paraId="70343F84" w14:textId="77777777" w:rsidR="00C92FC8" w:rsidRDefault="00C92FC8" w:rsidP="00900D88">
      <w:pPr>
        <w:spacing w:after="0" w:line="240" w:lineRule="auto"/>
        <w:rPr>
          <w:rFonts w:ascii="Aptos" w:eastAsia="Times New Roman" w:hAnsi="Aptos" w:cs="Aptos"/>
          <w14:ligatures w14:val="standardContextual"/>
        </w:rPr>
      </w:pPr>
    </w:p>
    <w:p w14:paraId="7D59D020" w14:textId="77777777" w:rsidR="00C92FC8" w:rsidRDefault="00C92FC8" w:rsidP="00900D88">
      <w:pPr>
        <w:spacing w:after="0" w:line="240" w:lineRule="auto"/>
        <w:rPr>
          <w:rFonts w:ascii="Aptos" w:eastAsia="Times New Roman" w:hAnsi="Aptos" w:cs="Aptos"/>
          <w14:ligatures w14:val="standardContextual"/>
        </w:rPr>
      </w:pPr>
    </w:p>
    <w:p w14:paraId="1AAE6BAD" w14:textId="77777777" w:rsidR="00900D88" w:rsidRPr="00900D88" w:rsidRDefault="00900D88" w:rsidP="00900D88">
      <w:pPr>
        <w:spacing w:after="0" w:line="240" w:lineRule="auto"/>
        <w:rPr>
          <w:rFonts w:ascii="Aptos" w:eastAsia="Times New Roman" w:hAnsi="Aptos" w:cs="Aptos"/>
          <w14:ligatures w14:val="standardContextual"/>
        </w:rPr>
      </w:pPr>
    </w:p>
    <w:p w14:paraId="441B858C" w14:textId="77777777" w:rsidR="00900D88" w:rsidRPr="00900D88" w:rsidRDefault="00900D88" w:rsidP="00900D88">
      <w:pPr>
        <w:spacing w:after="0" w:line="240" w:lineRule="auto"/>
        <w:rPr>
          <w:rFonts w:ascii="Aptos" w:eastAsia="Aptos" w:hAnsi="Aptos" w:cs="Aptos"/>
          <w:b/>
          <w:bCs/>
          <w14:ligatures w14:val="standardContextual"/>
        </w:rPr>
      </w:pPr>
      <w:bookmarkStart w:id="4" w:name="_bookmark1"/>
      <w:bookmarkEnd w:id="4"/>
      <w:r w:rsidRPr="00900D88">
        <w:rPr>
          <w:rFonts w:ascii="Aptos" w:eastAsia="Aptos" w:hAnsi="Aptos" w:cs="Aptos"/>
          <w:b/>
          <w:bCs/>
          <w:u w:val="single"/>
          <w14:ligatures w14:val="standardContextual"/>
        </w:rPr>
        <w:lastRenderedPageBreak/>
        <w:t xml:space="preserve">What </w:t>
      </w:r>
      <w:proofErr w:type="gramStart"/>
      <w:r w:rsidRPr="00900D88">
        <w:rPr>
          <w:rFonts w:ascii="Aptos" w:eastAsia="Aptos" w:hAnsi="Aptos" w:cs="Aptos"/>
          <w:b/>
          <w:bCs/>
          <w:u w:val="single"/>
          <w14:ligatures w14:val="standardContextual"/>
        </w:rPr>
        <w:t>is</w:t>
      </w:r>
      <w:proofErr w:type="gramEnd"/>
      <w:r w:rsidRPr="00900D88">
        <w:rPr>
          <w:rFonts w:ascii="Aptos" w:eastAsia="Aptos" w:hAnsi="Aptos" w:cs="Aptos"/>
          <w:b/>
          <w:bCs/>
          <w:u w:val="single"/>
          <w14:ligatures w14:val="standardContextual"/>
        </w:rPr>
        <w:t xml:space="preserve"> the SMART criteria?</w:t>
      </w:r>
    </w:p>
    <w:p w14:paraId="6EDF2612" w14:textId="77777777" w:rsidR="00900D88" w:rsidRPr="00900D88" w:rsidRDefault="00900D88" w:rsidP="00900D88">
      <w:pPr>
        <w:spacing w:after="0" w:line="240" w:lineRule="auto"/>
        <w:rPr>
          <w:rFonts w:ascii="Aptos" w:eastAsia="Aptos" w:hAnsi="Aptos" w:cs="Aptos"/>
          <w:b/>
          <w:bCs/>
          <w14:ligatures w14:val="standardContextual"/>
        </w:rPr>
      </w:pPr>
    </w:p>
    <w:tbl>
      <w:tblPr>
        <w:tblW w:w="0" w:type="auto"/>
        <w:tblInd w:w="366" w:type="dxa"/>
        <w:tblCellMar>
          <w:left w:w="0" w:type="dxa"/>
          <w:right w:w="0" w:type="dxa"/>
        </w:tblCellMar>
        <w:tblLook w:val="04A0" w:firstRow="1" w:lastRow="0" w:firstColumn="1" w:lastColumn="0" w:noHBand="0" w:noVBand="1"/>
      </w:tblPr>
      <w:tblGrid>
        <w:gridCol w:w="989"/>
        <w:gridCol w:w="2612"/>
        <w:gridCol w:w="5598"/>
      </w:tblGrid>
      <w:tr w:rsidR="00900D88" w:rsidRPr="00C92FC8" w14:paraId="650966C0" w14:textId="77777777" w:rsidTr="00C92FC8">
        <w:trPr>
          <w:trHeight w:val="304"/>
        </w:trPr>
        <w:tc>
          <w:tcPr>
            <w:tcW w:w="989" w:type="dxa"/>
            <w:tcBorders>
              <w:top w:val="single" w:sz="8" w:space="0" w:color="000000"/>
              <w:left w:val="single" w:sz="8" w:space="0" w:color="000000"/>
              <w:bottom w:val="single" w:sz="8" w:space="0" w:color="000000"/>
              <w:right w:val="single" w:sz="8" w:space="0" w:color="000000"/>
            </w:tcBorders>
            <w:hideMark/>
          </w:tcPr>
          <w:p w14:paraId="01C4750F" w14:textId="77777777" w:rsidR="00900D88" w:rsidRPr="00C92FC8" w:rsidRDefault="00900D88" w:rsidP="00900D88">
            <w:pPr>
              <w:spacing w:after="0" w:line="240" w:lineRule="auto"/>
              <w:rPr>
                <w:rFonts w:ascii="Aptos" w:eastAsia="Aptos" w:hAnsi="Aptos" w:cs="Aptos"/>
                <w:b/>
                <w:bCs/>
                <w:sz w:val="16"/>
                <w:szCs w:val="16"/>
                <w14:ligatures w14:val="standardContextual"/>
              </w:rPr>
            </w:pPr>
            <w:r w:rsidRPr="00C92FC8">
              <w:rPr>
                <w:rFonts w:ascii="Aptos" w:eastAsia="Aptos" w:hAnsi="Aptos" w:cs="Aptos"/>
                <w:b/>
                <w:bCs/>
                <w:sz w:val="16"/>
                <w:szCs w:val="16"/>
                <w14:ligatures w14:val="standardContextual"/>
              </w:rPr>
              <w:t>S</w:t>
            </w:r>
          </w:p>
        </w:tc>
        <w:tc>
          <w:tcPr>
            <w:tcW w:w="2612" w:type="dxa"/>
            <w:tcBorders>
              <w:top w:val="single" w:sz="8" w:space="0" w:color="000000"/>
              <w:left w:val="nil"/>
              <w:bottom w:val="single" w:sz="8" w:space="0" w:color="000000"/>
              <w:right w:val="single" w:sz="8" w:space="0" w:color="000000"/>
            </w:tcBorders>
            <w:hideMark/>
          </w:tcPr>
          <w:p w14:paraId="68CB5EF1" w14:textId="77777777" w:rsidR="00900D88" w:rsidRPr="00C92FC8" w:rsidRDefault="00900D88" w:rsidP="00900D88">
            <w:pPr>
              <w:spacing w:after="0" w:line="240" w:lineRule="auto"/>
              <w:rPr>
                <w:rFonts w:ascii="Aptos" w:eastAsia="Aptos" w:hAnsi="Aptos" w:cs="Aptos"/>
                <w:b/>
                <w:bCs/>
                <w:sz w:val="16"/>
                <w:szCs w:val="16"/>
                <w14:ligatures w14:val="standardContextual"/>
              </w:rPr>
            </w:pPr>
            <w:r w:rsidRPr="00C92FC8">
              <w:rPr>
                <w:rFonts w:ascii="Aptos" w:eastAsia="Aptos" w:hAnsi="Aptos" w:cs="Aptos"/>
                <w:b/>
                <w:bCs/>
                <w:sz w:val="16"/>
                <w:szCs w:val="16"/>
                <w14:ligatures w14:val="standardContextual"/>
              </w:rPr>
              <w:t>Specific</w:t>
            </w:r>
          </w:p>
        </w:tc>
        <w:tc>
          <w:tcPr>
            <w:tcW w:w="5598" w:type="dxa"/>
            <w:tcBorders>
              <w:top w:val="single" w:sz="8" w:space="0" w:color="000000"/>
              <w:left w:val="nil"/>
              <w:bottom w:val="single" w:sz="8" w:space="0" w:color="000000"/>
              <w:right w:val="single" w:sz="8" w:space="0" w:color="000000"/>
            </w:tcBorders>
            <w:hideMark/>
          </w:tcPr>
          <w:p w14:paraId="5D0640FB" w14:textId="77777777" w:rsidR="00900D88" w:rsidRPr="00C92FC8" w:rsidRDefault="00900D88" w:rsidP="00900D88">
            <w:pPr>
              <w:spacing w:after="0" w:line="240" w:lineRule="auto"/>
              <w:rPr>
                <w:rFonts w:ascii="Aptos" w:eastAsia="Aptos" w:hAnsi="Aptos" w:cs="Aptos"/>
                <w:sz w:val="16"/>
                <w:szCs w:val="16"/>
                <w14:ligatures w14:val="standardContextual"/>
              </w:rPr>
            </w:pPr>
            <w:r w:rsidRPr="00C92FC8">
              <w:rPr>
                <w:rFonts w:ascii="Aptos" w:eastAsia="Aptos" w:hAnsi="Aptos" w:cs="Aptos"/>
                <w:sz w:val="16"/>
                <w:szCs w:val="16"/>
                <w14:ligatures w14:val="standardContextual"/>
              </w:rPr>
              <w:t>What will be accomplished? What actions will you</w:t>
            </w:r>
          </w:p>
          <w:p w14:paraId="53F7D093" w14:textId="77777777" w:rsidR="00900D88" w:rsidRPr="00C92FC8" w:rsidRDefault="00900D88" w:rsidP="00900D88">
            <w:pPr>
              <w:spacing w:after="0" w:line="240" w:lineRule="auto"/>
              <w:rPr>
                <w:rFonts w:ascii="Aptos" w:eastAsia="Aptos" w:hAnsi="Aptos" w:cs="Aptos"/>
                <w:sz w:val="16"/>
                <w:szCs w:val="16"/>
                <w14:ligatures w14:val="standardContextual"/>
              </w:rPr>
            </w:pPr>
            <w:r w:rsidRPr="00C92FC8">
              <w:rPr>
                <w:rFonts w:ascii="Aptos" w:eastAsia="Aptos" w:hAnsi="Aptos" w:cs="Aptos"/>
                <w:sz w:val="16"/>
                <w:szCs w:val="16"/>
                <w14:ligatures w14:val="standardContextual"/>
              </w:rPr>
              <w:t>take?</w:t>
            </w:r>
          </w:p>
        </w:tc>
      </w:tr>
      <w:tr w:rsidR="00900D88" w:rsidRPr="00C92FC8" w14:paraId="6063ECA7" w14:textId="77777777" w:rsidTr="00C92FC8">
        <w:trPr>
          <w:trHeight w:val="250"/>
        </w:trPr>
        <w:tc>
          <w:tcPr>
            <w:tcW w:w="989" w:type="dxa"/>
            <w:tcBorders>
              <w:top w:val="nil"/>
              <w:left w:val="single" w:sz="8" w:space="0" w:color="000000"/>
              <w:bottom w:val="single" w:sz="8" w:space="0" w:color="000000"/>
              <w:right w:val="single" w:sz="8" w:space="0" w:color="000000"/>
            </w:tcBorders>
            <w:hideMark/>
          </w:tcPr>
          <w:p w14:paraId="34B7BB4D" w14:textId="77777777" w:rsidR="00900D88" w:rsidRPr="00C92FC8" w:rsidRDefault="00900D88" w:rsidP="00900D88">
            <w:pPr>
              <w:spacing w:after="0" w:line="240" w:lineRule="auto"/>
              <w:rPr>
                <w:rFonts w:ascii="Aptos" w:eastAsia="Aptos" w:hAnsi="Aptos" w:cs="Aptos"/>
                <w:b/>
                <w:bCs/>
                <w:sz w:val="16"/>
                <w:szCs w:val="16"/>
                <w14:ligatures w14:val="standardContextual"/>
              </w:rPr>
            </w:pPr>
            <w:r w:rsidRPr="00C92FC8">
              <w:rPr>
                <w:rFonts w:ascii="Aptos" w:eastAsia="Aptos" w:hAnsi="Aptos" w:cs="Aptos"/>
                <w:b/>
                <w:bCs/>
                <w:sz w:val="16"/>
                <w:szCs w:val="16"/>
                <w14:ligatures w14:val="standardContextual"/>
              </w:rPr>
              <w:t>M</w:t>
            </w:r>
          </w:p>
        </w:tc>
        <w:tc>
          <w:tcPr>
            <w:tcW w:w="2612" w:type="dxa"/>
            <w:tcBorders>
              <w:top w:val="nil"/>
              <w:left w:val="nil"/>
              <w:bottom w:val="single" w:sz="8" w:space="0" w:color="000000"/>
              <w:right w:val="single" w:sz="8" w:space="0" w:color="000000"/>
            </w:tcBorders>
            <w:hideMark/>
          </w:tcPr>
          <w:p w14:paraId="079953DD" w14:textId="77777777" w:rsidR="00900D88" w:rsidRPr="00C92FC8" w:rsidRDefault="00900D88" w:rsidP="00900D88">
            <w:pPr>
              <w:spacing w:after="0" w:line="240" w:lineRule="auto"/>
              <w:rPr>
                <w:rFonts w:ascii="Aptos" w:eastAsia="Aptos" w:hAnsi="Aptos" w:cs="Aptos"/>
                <w:b/>
                <w:bCs/>
                <w:sz w:val="16"/>
                <w:szCs w:val="16"/>
                <w14:ligatures w14:val="standardContextual"/>
              </w:rPr>
            </w:pPr>
            <w:r w:rsidRPr="00C92FC8">
              <w:rPr>
                <w:rFonts w:ascii="Aptos" w:eastAsia="Aptos" w:hAnsi="Aptos" w:cs="Aptos"/>
                <w:b/>
                <w:bCs/>
                <w:sz w:val="16"/>
                <w:szCs w:val="16"/>
                <w14:ligatures w14:val="standardContextual"/>
              </w:rPr>
              <w:t>Measurable</w:t>
            </w:r>
          </w:p>
        </w:tc>
        <w:tc>
          <w:tcPr>
            <w:tcW w:w="5598" w:type="dxa"/>
            <w:tcBorders>
              <w:top w:val="nil"/>
              <w:left w:val="nil"/>
              <w:bottom w:val="single" w:sz="8" w:space="0" w:color="000000"/>
              <w:right w:val="single" w:sz="8" w:space="0" w:color="000000"/>
            </w:tcBorders>
            <w:hideMark/>
          </w:tcPr>
          <w:p w14:paraId="2033056D" w14:textId="77777777" w:rsidR="00900D88" w:rsidRPr="00C92FC8" w:rsidRDefault="00900D88" w:rsidP="00900D88">
            <w:pPr>
              <w:spacing w:after="0" w:line="240" w:lineRule="auto"/>
              <w:rPr>
                <w:rFonts w:ascii="Aptos" w:eastAsia="Aptos" w:hAnsi="Aptos" w:cs="Aptos"/>
                <w:sz w:val="16"/>
                <w:szCs w:val="16"/>
                <w14:ligatures w14:val="standardContextual"/>
              </w:rPr>
            </w:pPr>
            <w:r w:rsidRPr="00C92FC8">
              <w:rPr>
                <w:rFonts w:ascii="Aptos" w:eastAsia="Aptos" w:hAnsi="Aptos" w:cs="Aptos"/>
                <w:sz w:val="16"/>
                <w:szCs w:val="16"/>
                <w14:ligatures w14:val="standardContextual"/>
              </w:rPr>
              <w:t>What data will measure the goal? (How much? How well)?</w:t>
            </w:r>
          </w:p>
        </w:tc>
      </w:tr>
      <w:tr w:rsidR="00900D88" w:rsidRPr="00C92FC8" w14:paraId="0B340749" w14:textId="77777777" w:rsidTr="00C92FC8">
        <w:trPr>
          <w:trHeight w:val="331"/>
        </w:trPr>
        <w:tc>
          <w:tcPr>
            <w:tcW w:w="989" w:type="dxa"/>
            <w:tcBorders>
              <w:top w:val="nil"/>
              <w:left w:val="single" w:sz="8" w:space="0" w:color="000000"/>
              <w:bottom w:val="single" w:sz="8" w:space="0" w:color="000000"/>
              <w:right w:val="single" w:sz="8" w:space="0" w:color="000000"/>
            </w:tcBorders>
            <w:hideMark/>
          </w:tcPr>
          <w:p w14:paraId="747ABC80" w14:textId="77777777" w:rsidR="00900D88" w:rsidRPr="00C92FC8" w:rsidRDefault="00900D88" w:rsidP="00900D88">
            <w:pPr>
              <w:spacing w:after="0" w:line="240" w:lineRule="auto"/>
              <w:rPr>
                <w:rFonts w:ascii="Aptos" w:eastAsia="Aptos" w:hAnsi="Aptos" w:cs="Aptos"/>
                <w:b/>
                <w:bCs/>
                <w:sz w:val="16"/>
                <w:szCs w:val="16"/>
                <w14:ligatures w14:val="standardContextual"/>
              </w:rPr>
            </w:pPr>
            <w:r w:rsidRPr="00C92FC8">
              <w:rPr>
                <w:rFonts w:ascii="Aptos" w:eastAsia="Aptos" w:hAnsi="Aptos" w:cs="Aptos"/>
                <w:b/>
                <w:bCs/>
                <w:sz w:val="16"/>
                <w:szCs w:val="16"/>
                <w14:ligatures w14:val="standardContextual"/>
              </w:rPr>
              <w:t>A</w:t>
            </w:r>
          </w:p>
        </w:tc>
        <w:tc>
          <w:tcPr>
            <w:tcW w:w="2612" w:type="dxa"/>
            <w:tcBorders>
              <w:top w:val="nil"/>
              <w:left w:val="nil"/>
              <w:bottom w:val="single" w:sz="8" w:space="0" w:color="000000"/>
              <w:right w:val="single" w:sz="8" w:space="0" w:color="000000"/>
            </w:tcBorders>
            <w:hideMark/>
          </w:tcPr>
          <w:p w14:paraId="239E61AE" w14:textId="77777777" w:rsidR="00900D88" w:rsidRPr="00C92FC8" w:rsidRDefault="00900D88" w:rsidP="00900D88">
            <w:pPr>
              <w:spacing w:after="0" w:line="240" w:lineRule="auto"/>
              <w:rPr>
                <w:rFonts w:ascii="Aptos" w:eastAsia="Aptos" w:hAnsi="Aptos" w:cs="Aptos"/>
                <w:b/>
                <w:bCs/>
                <w:sz w:val="16"/>
                <w:szCs w:val="16"/>
                <w14:ligatures w14:val="standardContextual"/>
              </w:rPr>
            </w:pPr>
            <w:r w:rsidRPr="00C92FC8">
              <w:rPr>
                <w:rFonts w:ascii="Aptos" w:eastAsia="Aptos" w:hAnsi="Aptos" w:cs="Aptos"/>
                <w:b/>
                <w:bCs/>
                <w:sz w:val="16"/>
                <w:szCs w:val="16"/>
                <w14:ligatures w14:val="standardContextual"/>
              </w:rPr>
              <w:t>Achievable</w:t>
            </w:r>
          </w:p>
        </w:tc>
        <w:tc>
          <w:tcPr>
            <w:tcW w:w="5598" w:type="dxa"/>
            <w:tcBorders>
              <w:top w:val="nil"/>
              <w:left w:val="nil"/>
              <w:bottom w:val="single" w:sz="8" w:space="0" w:color="000000"/>
              <w:right w:val="single" w:sz="8" w:space="0" w:color="000000"/>
            </w:tcBorders>
            <w:hideMark/>
          </w:tcPr>
          <w:p w14:paraId="0E160856" w14:textId="77777777" w:rsidR="00900D88" w:rsidRPr="00C92FC8" w:rsidRDefault="00900D88" w:rsidP="00900D88">
            <w:pPr>
              <w:spacing w:after="0" w:line="240" w:lineRule="auto"/>
              <w:rPr>
                <w:rFonts w:ascii="Aptos" w:eastAsia="Aptos" w:hAnsi="Aptos" w:cs="Aptos"/>
                <w:sz w:val="16"/>
                <w:szCs w:val="16"/>
                <w14:ligatures w14:val="standardContextual"/>
              </w:rPr>
            </w:pPr>
            <w:r w:rsidRPr="00C92FC8">
              <w:rPr>
                <w:rFonts w:ascii="Aptos" w:eastAsia="Aptos" w:hAnsi="Aptos" w:cs="Aptos"/>
                <w:sz w:val="16"/>
                <w:szCs w:val="16"/>
                <w14:ligatures w14:val="standardContextual"/>
              </w:rPr>
              <w:t>Is the goal doable? Do you have the necessary skills</w:t>
            </w:r>
          </w:p>
          <w:p w14:paraId="7E4A8096" w14:textId="77777777" w:rsidR="00900D88" w:rsidRPr="00C92FC8" w:rsidRDefault="00900D88" w:rsidP="00900D88">
            <w:pPr>
              <w:spacing w:after="0" w:line="240" w:lineRule="auto"/>
              <w:rPr>
                <w:rFonts w:ascii="Aptos" w:eastAsia="Aptos" w:hAnsi="Aptos" w:cs="Aptos"/>
                <w:sz w:val="16"/>
                <w:szCs w:val="16"/>
                <w14:ligatures w14:val="standardContextual"/>
              </w:rPr>
            </w:pPr>
            <w:r w:rsidRPr="00C92FC8">
              <w:rPr>
                <w:rFonts w:ascii="Aptos" w:eastAsia="Aptos" w:hAnsi="Aptos" w:cs="Aptos"/>
                <w:sz w:val="16"/>
                <w:szCs w:val="16"/>
                <w14:ligatures w14:val="standardContextual"/>
              </w:rPr>
              <w:t>and resources?</w:t>
            </w:r>
          </w:p>
        </w:tc>
      </w:tr>
      <w:tr w:rsidR="00900D88" w:rsidRPr="00C92FC8" w14:paraId="094E8373" w14:textId="77777777" w:rsidTr="00C92FC8">
        <w:trPr>
          <w:trHeight w:val="286"/>
        </w:trPr>
        <w:tc>
          <w:tcPr>
            <w:tcW w:w="989" w:type="dxa"/>
            <w:tcBorders>
              <w:top w:val="nil"/>
              <w:left w:val="single" w:sz="8" w:space="0" w:color="000000"/>
              <w:bottom w:val="single" w:sz="8" w:space="0" w:color="000000"/>
              <w:right w:val="single" w:sz="8" w:space="0" w:color="000000"/>
            </w:tcBorders>
            <w:hideMark/>
          </w:tcPr>
          <w:p w14:paraId="66083AAF" w14:textId="77777777" w:rsidR="00900D88" w:rsidRPr="00C92FC8" w:rsidRDefault="00900D88" w:rsidP="00900D88">
            <w:pPr>
              <w:spacing w:after="0" w:line="240" w:lineRule="auto"/>
              <w:rPr>
                <w:rFonts w:ascii="Aptos" w:eastAsia="Aptos" w:hAnsi="Aptos" w:cs="Aptos"/>
                <w:b/>
                <w:bCs/>
                <w:sz w:val="16"/>
                <w:szCs w:val="16"/>
                <w14:ligatures w14:val="standardContextual"/>
              </w:rPr>
            </w:pPr>
            <w:r w:rsidRPr="00C92FC8">
              <w:rPr>
                <w:rFonts w:ascii="Aptos" w:eastAsia="Aptos" w:hAnsi="Aptos" w:cs="Aptos"/>
                <w:b/>
                <w:bCs/>
                <w:sz w:val="16"/>
                <w:szCs w:val="16"/>
                <w14:ligatures w14:val="standardContextual"/>
              </w:rPr>
              <w:t>R</w:t>
            </w:r>
          </w:p>
        </w:tc>
        <w:tc>
          <w:tcPr>
            <w:tcW w:w="2612" w:type="dxa"/>
            <w:tcBorders>
              <w:top w:val="nil"/>
              <w:left w:val="nil"/>
              <w:bottom w:val="single" w:sz="8" w:space="0" w:color="000000"/>
              <w:right w:val="single" w:sz="8" w:space="0" w:color="000000"/>
            </w:tcBorders>
            <w:hideMark/>
          </w:tcPr>
          <w:p w14:paraId="64C02A22" w14:textId="77777777" w:rsidR="00900D88" w:rsidRPr="00C92FC8" w:rsidRDefault="00900D88" w:rsidP="00900D88">
            <w:pPr>
              <w:spacing w:after="0" w:line="240" w:lineRule="auto"/>
              <w:rPr>
                <w:rFonts w:ascii="Aptos" w:eastAsia="Aptos" w:hAnsi="Aptos" w:cs="Aptos"/>
                <w:b/>
                <w:bCs/>
                <w:sz w:val="16"/>
                <w:szCs w:val="16"/>
                <w14:ligatures w14:val="standardContextual"/>
              </w:rPr>
            </w:pPr>
            <w:r w:rsidRPr="00C92FC8">
              <w:rPr>
                <w:rFonts w:ascii="Aptos" w:eastAsia="Aptos" w:hAnsi="Aptos" w:cs="Aptos"/>
                <w:b/>
                <w:bCs/>
                <w:sz w:val="16"/>
                <w:szCs w:val="16"/>
                <w14:ligatures w14:val="standardContextual"/>
              </w:rPr>
              <w:t>Relevant</w:t>
            </w:r>
          </w:p>
        </w:tc>
        <w:tc>
          <w:tcPr>
            <w:tcW w:w="5598" w:type="dxa"/>
            <w:tcBorders>
              <w:top w:val="nil"/>
              <w:left w:val="nil"/>
              <w:bottom w:val="single" w:sz="8" w:space="0" w:color="000000"/>
              <w:right w:val="single" w:sz="8" w:space="0" w:color="000000"/>
            </w:tcBorders>
            <w:hideMark/>
          </w:tcPr>
          <w:p w14:paraId="3B1D3D08" w14:textId="77777777" w:rsidR="00900D88" w:rsidRPr="00C92FC8" w:rsidRDefault="00900D88" w:rsidP="00900D88">
            <w:pPr>
              <w:spacing w:after="0" w:line="240" w:lineRule="auto"/>
              <w:rPr>
                <w:rFonts w:ascii="Aptos" w:eastAsia="Aptos" w:hAnsi="Aptos" w:cs="Aptos"/>
                <w:sz w:val="16"/>
                <w:szCs w:val="16"/>
                <w14:ligatures w14:val="standardContextual"/>
              </w:rPr>
            </w:pPr>
            <w:r w:rsidRPr="00C92FC8">
              <w:rPr>
                <w:rFonts w:ascii="Aptos" w:eastAsia="Aptos" w:hAnsi="Aptos" w:cs="Aptos"/>
                <w:sz w:val="16"/>
                <w:szCs w:val="16"/>
                <w14:ligatures w14:val="standardContextual"/>
              </w:rPr>
              <w:t>How does the goal align with broader goals? Why is</w:t>
            </w:r>
          </w:p>
          <w:p w14:paraId="6BBB3E36" w14:textId="77777777" w:rsidR="00900D88" w:rsidRPr="00C92FC8" w:rsidRDefault="00900D88" w:rsidP="00900D88">
            <w:pPr>
              <w:spacing w:after="0" w:line="240" w:lineRule="auto"/>
              <w:rPr>
                <w:rFonts w:ascii="Aptos" w:eastAsia="Aptos" w:hAnsi="Aptos" w:cs="Aptos"/>
                <w:sz w:val="16"/>
                <w:szCs w:val="16"/>
                <w14:ligatures w14:val="standardContextual"/>
              </w:rPr>
            </w:pPr>
            <w:r w:rsidRPr="00C92FC8">
              <w:rPr>
                <w:rFonts w:ascii="Aptos" w:eastAsia="Aptos" w:hAnsi="Aptos" w:cs="Aptos"/>
                <w:sz w:val="16"/>
                <w:szCs w:val="16"/>
                <w14:ligatures w14:val="standardContextual"/>
              </w:rPr>
              <w:t>the result important?</w:t>
            </w:r>
          </w:p>
        </w:tc>
      </w:tr>
      <w:tr w:rsidR="00900D88" w:rsidRPr="00C92FC8" w14:paraId="1466D376" w14:textId="77777777" w:rsidTr="00900D88">
        <w:trPr>
          <w:trHeight w:val="294"/>
        </w:trPr>
        <w:tc>
          <w:tcPr>
            <w:tcW w:w="989" w:type="dxa"/>
            <w:tcBorders>
              <w:top w:val="nil"/>
              <w:left w:val="single" w:sz="8" w:space="0" w:color="000000"/>
              <w:bottom w:val="single" w:sz="8" w:space="0" w:color="000000"/>
              <w:right w:val="single" w:sz="8" w:space="0" w:color="000000"/>
            </w:tcBorders>
            <w:hideMark/>
          </w:tcPr>
          <w:p w14:paraId="24158090" w14:textId="77777777" w:rsidR="00900D88" w:rsidRPr="00C92FC8" w:rsidRDefault="00900D88" w:rsidP="00900D88">
            <w:pPr>
              <w:spacing w:after="0" w:line="240" w:lineRule="auto"/>
              <w:rPr>
                <w:rFonts w:ascii="Aptos" w:eastAsia="Aptos" w:hAnsi="Aptos" w:cs="Aptos"/>
                <w:b/>
                <w:bCs/>
                <w:sz w:val="16"/>
                <w:szCs w:val="16"/>
                <w14:ligatures w14:val="standardContextual"/>
              </w:rPr>
            </w:pPr>
            <w:r w:rsidRPr="00C92FC8">
              <w:rPr>
                <w:rFonts w:ascii="Aptos" w:eastAsia="Aptos" w:hAnsi="Aptos" w:cs="Aptos"/>
                <w:b/>
                <w:bCs/>
                <w:sz w:val="16"/>
                <w:szCs w:val="16"/>
                <w14:ligatures w14:val="standardContextual"/>
              </w:rPr>
              <w:t>T</w:t>
            </w:r>
          </w:p>
        </w:tc>
        <w:tc>
          <w:tcPr>
            <w:tcW w:w="2612" w:type="dxa"/>
            <w:tcBorders>
              <w:top w:val="nil"/>
              <w:left w:val="nil"/>
              <w:bottom w:val="single" w:sz="8" w:space="0" w:color="000000"/>
              <w:right w:val="single" w:sz="8" w:space="0" w:color="000000"/>
            </w:tcBorders>
            <w:hideMark/>
          </w:tcPr>
          <w:p w14:paraId="67F1C71D" w14:textId="77777777" w:rsidR="00900D88" w:rsidRPr="00C92FC8" w:rsidRDefault="00900D88" w:rsidP="00900D88">
            <w:pPr>
              <w:spacing w:after="0" w:line="240" w:lineRule="auto"/>
              <w:rPr>
                <w:rFonts w:ascii="Aptos" w:eastAsia="Aptos" w:hAnsi="Aptos" w:cs="Aptos"/>
                <w:b/>
                <w:bCs/>
                <w:sz w:val="16"/>
                <w:szCs w:val="16"/>
                <w14:ligatures w14:val="standardContextual"/>
              </w:rPr>
            </w:pPr>
            <w:r w:rsidRPr="00C92FC8">
              <w:rPr>
                <w:rFonts w:ascii="Aptos" w:eastAsia="Aptos" w:hAnsi="Aptos" w:cs="Aptos"/>
                <w:b/>
                <w:bCs/>
                <w:sz w:val="16"/>
                <w:szCs w:val="16"/>
                <w14:ligatures w14:val="standardContextual"/>
              </w:rPr>
              <w:t>Time-Bound</w:t>
            </w:r>
          </w:p>
        </w:tc>
        <w:tc>
          <w:tcPr>
            <w:tcW w:w="5598" w:type="dxa"/>
            <w:tcBorders>
              <w:top w:val="nil"/>
              <w:left w:val="nil"/>
              <w:bottom w:val="single" w:sz="8" w:space="0" w:color="000000"/>
              <w:right w:val="single" w:sz="8" w:space="0" w:color="000000"/>
            </w:tcBorders>
            <w:hideMark/>
          </w:tcPr>
          <w:p w14:paraId="41708338" w14:textId="77777777" w:rsidR="00900D88" w:rsidRPr="00C92FC8" w:rsidRDefault="00900D88" w:rsidP="00900D88">
            <w:pPr>
              <w:spacing w:after="0" w:line="240" w:lineRule="auto"/>
              <w:rPr>
                <w:rFonts w:ascii="Aptos" w:eastAsia="Aptos" w:hAnsi="Aptos" w:cs="Aptos"/>
                <w:sz w:val="16"/>
                <w:szCs w:val="16"/>
                <w14:ligatures w14:val="standardContextual"/>
              </w:rPr>
            </w:pPr>
            <w:r w:rsidRPr="00C92FC8">
              <w:rPr>
                <w:rFonts w:ascii="Aptos" w:eastAsia="Aptos" w:hAnsi="Aptos" w:cs="Aptos"/>
                <w:sz w:val="16"/>
                <w:szCs w:val="16"/>
                <w14:ligatures w14:val="standardContextual"/>
              </w:rPr>
              <w:t>What is the time frame for accomplishing the goal?</w:t>
            </w:r>
          </w:p>
        </w:tc>
      </w:tr>
    </w:tbl>
    <w:p w14:paraId="7815577D" w14:textId="77777777" w:rsidR="00900D88" w:rsidRPr="00900D88" w:rsidRDefault="00900D88" w:rsidP="00900D88">
      <w:pPr>
        <w:pStyle w:val="ListParagraph"/>
        <w:autoSpaceDE w:val="0"/>
        <w:autoSpaceDN w:val="0"/>
        <w:adjustRightInd w:val="0"/>
        <w:spacing w:after="0" w:line="240" w:lineRule="auto"/>
        <w:rPr>
          <w:rFonts w:ascii="Avenir Next LT Pro" w:hAnsi="Avenir Next LT Pro" w:cs="Calibri"/>
        </w:rPr>
      </w:pPr>
    </w:p>
    <w:p w14:paraId="581DE150" w14:textId="6809ADDB" w:rsidR="00722B2E" w:rsidRDefault="00722B2E" w:rsidP="00722B2E">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MOTION: </w:t>
      </w:r>
      <w:r w:rsidR="00320D57">
        <w:rPr>
          <w:rFonts w:ascii="Avenir Next LT Pro" w:hAnsi="Avenir Next LT Pro" w:cs="Calibri"/>
        </w:rPr>
        <w:t>Approve</w:t>
      </w:r>
      <w:r w:rsidR="00F72C0E">
        <w:rPr>
          <w:rFonts w:ascii="Avenir Next LT Pro" w:hAnsi="Avenir Next LT Pro" w:cs="Calibri"/>
        </w:rPr>
        <w:t xml:space="preserve"> the DRAFT Executive Director Job Description</w:t>
      </w:r>
      <w:r w:rsidR="00320D57">
        <w:rPr>
          <w:rFonts w:ascii="Avenir Next LT Pro" w:hAnsi="Avenir Next LT Pro" w:cs="Calibri"/>
        </w:rPr>
        <w:t xml:space="preserve"> as it appears in the Packet</w:t>
      </w:r>
      <w:r>
        <w:rPr>
          <w:rFonts w:ascii="Avenir Next LT Pro" w:hAnsi="Avenir Next LT Pro" w:cs="Calibri"/>
        </w:rPr>
        <w:t xml:space="preserve">: Nate Johnson Second: </w:t>
      </w:r>
      <w:r w:rsidR="00320D57">
        <w:rPr>
          <w:rFonts w:ascii="Avenir Next LT Pro" w:hAnsi="Avenir Next LT Pro" w:cs="Calibri"/>
        </w:rPr>
        <w:t>Kerry Hastings</w:t>
      </w:r>
      <w:r>
        <w:rPr>
          <w:rFonts w:ascii="Avenir Next LT Pro" w:hAnsi="Avenir Next LT Pro" w:cs="Calibri"/>
        </w:rPr>
        <w:t xml:space="preserve"> Pass: 6/0</w:t>
      </w:r>
    </w:p>
    <w:p w14:paraId="2A97C105" w14:textId="77777777" w:rsidR="00320D57" w:rsidRDefault="00320D57" w:rsidP="00722B2E">
      <w:pPr>
        <w:pStyle w:val="ListParagraph"/>
        <w:autoSpaceDE w:val="0"/>
        <w:autoSpaceDN w:val="0"/>
        <w:adjustRightInd w:val="0"/>
        <w:spacing w:after="0" w:line="240" w:lineRule="auto"/>
        <w:rPr>
          <w:rFonts w:ascii="Avenir Next LT Pro" w:hAnsi="Avenir Next LT Pro" w:cs="Calibri"/>
        </w:rPr>
      </w:pPr>
    </w:p>
    <w:p w14:paraId="6B25B715" w14:textId="2735F8DF" w:rsidR="00320D57" w:rsidRDefault="00320D57" w:rsidP="00722B2E">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Timeline discussion: Should schedule the first PFC </w:t>
      </w:r>
      <w:r w:rsidR="0046186C">
        <w:rPr>
          <w:rFonts w:ascii="Avenir Next LT Pro" w:hAnsi="Avenir Next LT Pro" w:cs="Calibri"/>
        </w:rPr>
        <w:t>m</w:t>
      </w:r>
      <w:r>
        <w:rPr>
          <w:rFonts w:ascii="Avenir Next LT Pro" w:hAnsi="Avenir Next LT Pro" w:cs="Calibri"/>
        </w:rPr>
        <w:t>eeting soo</w:t>
      </w:r>
      <w:r w:rsidR="00EE183D">
        <w:rPr>
          <w:rFonts w:ascii="Avenir Next LT Pro" w:hAnsi="Avenir Next LT Pro" w:cs="Calibri"/>
        </w:rPr>
        <w:t xml:space="preserve">n. Marcella </w:t>
      </w:r>
      <w:r w:rsidR="00C92FC8">
        <w:rPr>
          <w:rFonts w:ascii="Avenir Next LT Pro" w:hAnsi="Avenir Next LT Pro" w:cs="Calibri"/>
        </w:rPr>
        <w:t xml:space="preserve">Henkels </w:t>
      </w:r>
      <w:r w:rsidR="00EE183D">
        <w:rPr>
          <w:rFonts w:ascii="Avenir Next LT Pro" w:hAnsi="Avenir Next LT Pro" w:cs="Calibri"/>
        </w:rPr>
        <w:t>is the chair. H</w:t>
      </w:r>
      <w:r w:rsidR="0046186C">
        <w:rPr>
          <w:rFonts w:ascii="Avenir Next LT Pro" w:hAnsi="Avenir Next LT Pro" w:cs="Calibri"/>
        </w:rPr>
        <w:t>olly</w:t>
      </w:r>
      <w:r w:rsidR="00C92FC8">
        <w:rPr>
          <w:rFonts w:ascii="Avenir Next LT Pro" w:hAnsi="Avenir Next LT Pro" w:cs="Calibri"/>
        </w:rPr>
        <w:t xml:space="preserve"> Crosson</w:t>
      </w:r>
      <w:r w:rsidR="00EE183D">
        <w:rPr>
          <w:rFonts w:ascii="Avenir Next LT Pro" w:hAnsi="Avenir Next LT Pro" w:cs="Calibri"/>
        </w:rPr>
        <w:t xml:space="preserve"> will send Cascade Employer</w:t>
      </w:r>
      <w:r w:rsidR="0046186C">
        <w:rPr>
          <w:rFonts w:ascii="Avenir Next LT Pro" w:hAnsi="Avenir Next LT Pro" w:cs="Calibri"/>
        </w:rPr>
        <w:t>s</w:t>
      </w:r>
      <w:r w:rsidR="00EE183D">
        <w:rPr>
          <w:rFonts w:ascii="Avenir Next LT Pro" w:hAnsi="Avenir Next LT Pro" w:cs="Calibri"/>
        </w:rPr>
        <w:t xml:space="preserve"> Association the </w:t>
      </w:r>
      <w:r w:rsidR="0046186C">
        <w:rPr>
          <w:rFonts w:ascii="Avenir Next LT Pro" w:hAnsi="Avenir Next LT Pro" w:cs="Calibri"/>
        </w:rPr>
        <w:t>approved draft</w:t>
      </w:r>
      <w:r w:rsidR="00EE183D">
        <w:rPr>
          <w:rFonts w:ascii="Avenir Next LT Pro" w:hAnsi="Avenir Next LT Pro" w:cs="Calibri"/>
        </w:rPr>
        <w:t xml:space="preserve"> Job Description and ask for feedback </w:t>
      </w:r>
      <w:r w:rsidR="0046186C">
        <w:rPr>
          <w:rFonts w:ascii="Avenir Next LT Pro" w:hAnsi="Avenir Next LT Pro" w:cs="Calibri"/>
        </w:rPr>
        <w:t>at</w:t>
      </w:r>
      <w:r w:rsidR="00EE183D">
        <w:rPr>
          <w:rFonts w:ascii="Avenir Next LT Pro" w:hAnsi="Avenir Next LT Pro" w:cs="Calibri"/>
        </w:rPr>
        <w:t xml:space="preserve"> the </w:t>
      </w:r>
      <w:r w:rsidR="0046186C">
        <w:rPr>
          <w:rFonts w:ascii="Avenir Next LT Pro" w:hAnsi="Avenir Next LT Pro" w:cs="Calibri"/>
        </w:rPr>
        <w:t xml:space="preserve">first </w:t>
      </w:r>
      <w:r w:rsidR="00EE183D">
        <w:rPr>
          <w:rFonts w:ascii="Avenir Next LT Pro" w:hAnsi="Avenir Next LT Pro" w:cs="Calibri"/>
        </w:rPr>
        <w:t>PFC</w:t>
      </w:r>
      <w:r w:rsidR="0046186C">
        <w:rPr>
          <w:rFonts w:ascii="Avenir Next LT Pro" w:hAnsi="Avenir Next LT Pro" w:cs="Calibri"/>
        </w:rPr>
        <w:t xml:space="preserve"> meeting</w:t>
      </w:r>
      <w:r w:rsidR="00EE183D">
        <w:rPr>
          <w:rFonts w:ascii="Avenir Next LT Pro" w:hAnsi="Avenir Next LT Pro" w:cs="Calibri"/>
        </w:rPr>
        <w:t>.</w:t>
      </w:r>
    </w:p>
    <w:p w14:paraId="501AEBA0" w14:textId="77777777" w:rsidR="00722B2E" w:rsidRPr="00722B2E" w:rsidRDefault="00722B2E" w:rsidP="00722B2E">
      <w:pPr>
        <w:autoSpaceDE w:val="0"/>
        <w:autoSpaceDN w:val="0"/>
        <w:adjustRightInd w:val="0"/>
        <w:spacing w:after="0" w:line="240" w:lineRule="auto"/>
        <w:rPr>
          <w:rFonts w:ascii="Avenir Next LT Pro" w:hAnsi="Avenir Next LT Pro" w:cs="Calibri"/>
          <w:b/>
          <w:bCs/>
        </w:rPr>
      </w:pPr>
    </w:p>
    <w:p w14:paraId="78FB669D" w14:textId="4276A0D4" w:rsidR="007024D2" w:rsidRDefault="001A63AD" w:rsidP="007024D2">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Equity Committee Update</w:t>
      </w:r>
    </w:p>
    <w:p w14:paraId="59821365" w14:textId="233C24EC" w:rsidR="00EE183D" w:rsidRDefault="00C92FC8" w:rsidP="003054C9">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The committee</w:t>
      </w:r>
      <w:r w:rsidR="008250BD">
        <w:rPr>
          <w:rFonts w:ascii="Avenir Next LT Pro" w:hAnsi="Avenir Next LT Pro" w:cs="Calibri"/>
        </w:rPr>
        <w:t xml:space="preserve"> c</w:t>
      </w:r>
      <w:r w:rsidR="00EE183D">
        <w:rPr>
          <w:rFonts w:ascii="Avenir Next LT Pro" w:hAnsi="Avenir Next LT Pro" w:cs="Calibri"/>
        </w:rPr>
        <w:t>onsists of Holly Crosson, Henry Storch, David Barron, Michael Ahr, and Sara Roberts.</w:t>
      </w:r>
      <w:r w:rsidR="008250BD">
        <w:rPr>
          <w:rFonts w:ascii="Avenir Next LT Pro" w:hAnsi="Avenir Next LT Pro" w:cs="Calibri"/>
        </w:rPr>
        <w:t xml:space="preserve"> </w:t>
      </w:r>
      <w:r w:rsidR="00EE183D">
        <w:rPr>
          <w:rFonts w:ascii="Avenir Next LT Pro" w:hAnsi="Avenir Next LT Pro" w:cs="Calibri"/>
        </w:rPr>
        <w:t>Tuesday November 19</w:t>
      </w:r>
      <w:r w:rsidR="00EE183D" w:rsidRPr="00EE183D">
        <w:rPr>
          <w:rFonts w:ascii="Avenir Next LT Pro" w:hAnsi="Avenir Next LT Pro" w:cs="Calibri"/>
          <w:vertAlign w:val="superscript"/>
        </w:rPr>
        <w:t>th</w:t>
      </w:r>
      <w:r w:rsidR="00EE183D">
        <w:rPr>
          <w:rFonts w:ascii="Avenir Next LT Pro" w:hAnsi="Avenir Next LT Pro" w:cs="Calibri"/>
        </w:rPr>
        <w:t xml:space="preserve"> 9-1 at Bald Hill Farm is the DEIJ Retreat. </w:t>
      </w:r>
      <w:r w:rsidR="008250BD">
        <w:rPr>
          <w:rFonts w:ascii="Avenir Next LT Pro" w:hAnsi="Avenir Next LT Pro" w:cs="Calibri"/>
        </w:rPr>
        <w:t>The committee</w:t>
      </w:r>
      <w:r w:rsidR="00EE183D">
        <w:rPr>
          <w:rFonts w:ascii="Avenir Next LT Pro" w:hAnsi="Avenir Next LT Pro" w:cs="Calibri"/>
        </w:rPr>
        <w:t xml:space="preserve"> created </w:t>
      </w:r>
      <w:r w:rsidR="008250BD">
        <w:rPr>
          <w:rFonts w:ascii="Avenir Next LT Pro" w:hAnsi="Avenir Next LT Pro" w:cs="Calibri"/>
        </w:rPr>
        <w:t>draft</w:t>
      </w:r>
      <w:r w:rsidR="00EE183D">
        <w:rPr>
          <w:rFonts w:ascii="Avenir Next LT Pro" w:hAnsi="Avenir Next LT Pro" w:cs="Calibri"/>
        </w:rPr>
        <w:t xml:space="preserve"> </w:t>
      </w:r>
      <w:r w:rsidR="008250BD">
        <w:rPr>
          <w:rFonts w:ascii="Avenir Next LT Pro" w:hAnsi="Avenir Next LT Pro" w:cs="Calibri"/>
        </w:rPr>
        <w:t>goals for the retreat</w:t>
      </w:r>
      <w:r w:rsidR="00EE183D">
        <w:rPr>
          <w:rFonts w:ascii="Avenir Next LT Pro" w:hAnsi="Avenir Next LT Pro" w:cs="Calibri"/>
        </w:rPr>
        <w:t xml:space="preserve">. </w:t>
      </w:r>
      <w:r w:rsidR="008250BD">
        <w:rPr>
          <w:rFonts w:ascii="Avenir Next LT Pro" w:hAnsi="Avenir Next LT Pro" w:cs="Calibri"/>
        </w:rPr>
        <w:t xml:space="preserve">They met with one of the facilitators </w:t>
      </w:r>
      <w:r w:rsidR="00EE183D">
        <w:rPr>
          <w:rFonts w:ascii="Avenir Next LT Pro" w:hAnsi="Avenir Next LT Pro" w:cs="Calibri"/>
        </w:rPr>
        <w:t>in August to come up with priorities</w:t>
      </w:r>
      <w:r w:rsidR="008250BD">
        <w:rPr>
          <w:rFonts w:ascii="Avenir Next LT Pro" w:hAnsi="Avenir Next LT Pro" w:cs="Calibri"/>
        </w:rPr>
        <w:t xml:space="preserve"> and a draft agenda. They are m</w:t>
      </w:r>
      <w:r w:rsidR="00EE183D">
        <w:rPr>
          <w:rFonts w:ascii="Avenir Next LT Pro" w:hAnsi="Avenir Next LT Pro" w:cs="Calibri"/>
        </w:rPr>
        <w:t>eeting again in October</w:t>
      </w:r>
      <w:r w:rsidR="008250BD">
        <w:rPr>
          <w:rFonts w:ascii="Avenir Next LT Pro" w:hAnsi="Avenir Next LT Pro" w:cs="Calibri"/>
        </w:rPr>
        <w:t xml:space="preserve"> with facilitators</w:t>
      </w:r>
      <w:r w:rsidR="00CB3633">
        <w:rPr>
          <w:rFonts w:ascii="Avenir Next LT Pro" w:hAnsi="Avenir Next LT Pro" w:cs="Calibri"/>
        </w:rPr>
        <w:t>. H</w:t>
      </w:r>
      <w:r w:rsidR="008250BD">
        <w:rPr>
          <w:rFonts w:ascii="Avenir Next LT Pro" w:hAnsi="Avenir Next LT Pro" w:cs="Calibri"/>
        </w:rPr>
        <w:t>olly</w:t>
      </w:r>
      <w:r w:rsidR="00CB3633">
        <w:rPr>
          <w:rFonts w:ascii="Avenir Next LT Pro" w:hAnsi="Avenir Next LT Pro" w:cs="Calibri"/>
        </w:rPr>
        <w:t xml:space="preserve"> </w:t>
      </w:r>
      <w:r>
        <w:rPr>
          <w:rFonts w:ascii="Avenir Next LT Pro" w:hAnsi="Avenir Next LT Pro" w:cs="Calibri"/>
        </w:rPr>
        <w:t xml:space="preserve">Crosson </w:t>
      </w:r>
      <w:r w:rsidR="00CB3633">
        <w:rPr>
          <w:rFonts w:ascii="Avenir Next LT Pro" w:hAnsi="Avenir Next LT Pro" w:cs="Calibri"/>
        </w:rPr>
        <w:t>extend</w:t>
      </w:r>
      <w:r w:rsidR="008250BD">
        <w:rPr>
          <w:rFonts w:ascii="Avenir Next LT Pro" w:hAnsi="Avenir Next LT Pro" w:cs="Calibri"/>
        </w:rPr>
        <w:t>ed</w:t>
      </w:r>
      <w:r w:rsidR="00CB3633">
        <w:rPr>
          <w:rFonts w:ascii="Avenir Next LT Pro" w:hAnsi="Avenir Next LT Pro" w:cs="Calibri"/>
        </w:rPr>
        <w:t xml:space="preserve"> an invitation to </w:t>
      </w:r>
      <w:r w:rsidR="008250BD">
        <w:rPr>
          <w:rFonts w:ascii="Avenir Next LT Pro" w:hAnsi="Avenir Next LT Pro" w:cs="Calibri"/>
        </w:rPr>
        <w:t xml:space="preserve">Directors to join the Equity Committee, and/or </w:t>
      </w:r>
      <w:r w:rsidR="00CB3633">
        <w:rPr>
          <w:rFonts w:ascii="Avenir Next LT Pro" w:hAnsi="Avenir Next LT Pro" w:cs="Calibri"/>
        </w:rPr>
        <w:t xml:space="preserve">attend the </w:t>
      </w:r>
      <w:r w:rsidR="008250BD">
        <w:rPr>
          <w:rFonts w:ascii="Avenir Next LT Pro" w:hAnsi="Avenir Next LT Pro" w:cs="Calibri"/>
        </w:rPr>
        <w:t xml:space="preserve">planning </w:t>
      </w:r>
      <w:r w:rsidR="00CB3633">
        <w:rPr>
          <w:rFonts w:ascii="Avenir Next LT Pro" w:hAnsi="Avenir Next LT Pro" w:cs="Calibri"/>
        </w:rPr>
        <w:t xml:space="preserve">meeting in October to help shape the </w:t>
      </w:r>
      <w:r w:rsidR="008250BD">
        <w:rPr>
          <w:rFonts w:ascii="Avenir Next LT Pro" w:hAnsi="Avenir Next LT Pro" w:cs="Calibri"/>
        </w:rPr>
        <w:t xml:space="preserve">retreat </w:t>
      </w:r>
      <w:r w:rsidR="00CB3633">
        <w:rPr>
          <w:rFonts w:ascii="Avenir Next LT Pro" w:hAnsi="Avenir Next LT Pro" w:cs="Calibri"/>
        </w:rPr>
        <w:t>goals</w:t>
      </w:r>
      <w:r w:rsidR="008250BD">
        <w:rPr>
          <w:rFonts w:ascii="Avenir Next LT Pro" w:hAnsi="Avenir Next LT Pro" w:cs="Calibri"/>
        </w:rPr>
        <w:t xml:space="preserve"> and final agenda</w:t>
      </w:r>
      <w:r w:rsidR="00CB3633">
        <w:rPr>
          <w:rFonts w:ascii="Avenir Next LT Pro" w:hAnsi="Avenir Next LT Pro" w:cs="Calibri"/>
        </w:rPr>
        <w:t>.</w:t>
      </w:r>
    </w:p>
    <w:p w14:paraId="7CC7DABE" w14:textId="77777777" w:rsidR="003054C9" w:rsidRPr="003054C9" w:rsidRDefault="003054C9" w:rsidP="003054C9">
      <w:pPr>
        <w:pStyle w:val="ListParagraph"/>
        <w:autoSpaceDE w:val="0"/>
        <w:autoSpaceDN w:val="0"/>
        <w:adjustRightInd w:val="0"/>
        <w:spacing w:after="0" w:line="240" w:lineRule="auto"/>
        <w:rPr>
          <w:rFonts w:ascii="Avenir Next LT Pro" w:hAnsi="Avenir Next LT Pro" w:cs="Calibri"/>
        </w:rPr>
      </w:pPr>
    </w:p>
    <w:p w14:paraId="4CA40F58" w14:textId="1542E3E9" w:rsidR="007024D2" w:rsidRDefault="001A63AD" w:rsidP="007024D2">
      <w:pPr>
        <w:pStyle w:val="ListParagraph"/>
        <w:numPr>
          <w:ilvl w:val="0"/>
          <w:numId w:val="3"/>
        </w:numPr>
        <w:autoSpaceDE w:val="0"/>
        <w:autoSpaceDN w:val="0"/>
        <w:adjustRightInd w:val="0"/>
        <w:spacing w:after="0" w:line="240" w:lineRule="auto"/>
        <w:rPr>
          <w:rFonts w:ascii="Avenir Next LT Pro" w:hAnsi="Avenir Next LT Pro" w:cs="Calibri"/>
          <w:b/>
          <w:bCs/>
        </w:rPr>
      </w:pPr>
      <w:r>
        <w:rPr>
          <w:rFonts w:ascii="Avenir Next LT Pro" w:hAnsi="Avenir Next LT Pro" w:cs="Calibri"/>
          <w:b/>
          <w:bCs/>
        </w:rPr>
        <w:t>Office Water Leak and Remediation Update-Stipend Request ($75)</w:t>
      </w:r>
    </w:p>
    <w:p w14:paraId="3CE9ABB6" w14:textId="177CEFF4" w:rsidR="003054C9" w:rsidRDefault="0013722E" w:rsidP="003054C9">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Holly </w:t>
      </w:r>
      <w:r w:rsidR="00C92FC8">
        <w:rPr>
          <w:rFonts w:ascii="Avenir Next LT Pro" w:hAnsi="Avenir Next LT Pro" w:cs="Calibri"/>
        </w:rPr>
        <w:t xml:space="preserve">Crosson </w:t>
      </w:r>
      <w:r>
        <w:rPr>
          <w:rFonts w:ascii="Avenir Next LT Pro" w:hAnsi="Avenir Next LT Pro" w:cs="Calibri"/>
        </w:rPr>
        <w:t>gave an u</w:t>
      </w:r>
      <w:r w:rsidR="00CB3633">
        <w:rPr>
          <w:rFonts w:ascii="Avenir Next LT Pro" w:hAnsi="Avenir Next LT Pro" w:cs="Calibri"/>
        </w:rPr>
        <w:t xml:space="preserve">pdate </w:t>
      </w:r>
      <w:r>
        <w:rPr>
          <w:rFonts w:ascii="Avenir Next LT Pro" w:hAnsi="Avenir Next LT Pro" w:cs="Calibri"/>
        </w:rPr>
        <w:t>on the leak</w:t>
      </w:r>
      <w:r w:rsidR="009A7254">
        <w:rPr>
          <w:rFonts w:ascii="Avenir Next LT Pro" w:hAnsi="Avenir Next LT Pro" w:cs="Calibri"/>
        </w:rPr>
        <w:t xml:space="preserve"> and</w:t>
      </w:r>
      <w:r w:rsidR="00CB3633">
        <w:rPr>
          <w:rFonts w:ascii="Avenir Next LT Pro" w:hAnsi="Avenir Next LT Pro" w:cs="Calibri"/>
        </w:rPr>
        <w:t xml:space="preserve"> </w:t>
      </w:r>
      <w:r>
        <w:rPr>
          <w:rFonts w:ascii="Avenir Next LT Pro" w:hAnsi="Avenir Next LT Pro" w:cs="Calibri"/>
        </w:rPr>
        <w:t xml:space="preserve">demolition </w:t>
      </w:r>
      <w:r w:rsidR="00CB3633">
        <w:rPr>
          <w:rFonts w:ascii="Avenir Next LT Pro" w:hAnsi="Avenir Next LT Pro" w:cs="Calibri"/>
        </w:rPr>
        <w:t xml:space="preserve">work done </w:t>
      </w:r>
      <w:r w:rsidR="009A7254">
        <w:rPr>
          <w:rFonts w:ascii="Avenir Next LT Pro" w:hAnsi="Avenir Next LT Pro" w:cs="Calibri"/>
        </w:rPr>
        <w:t>i</w:t>
      </w:r>
      <w:r w:rsidR="00CB3633">
        <w:rPr>
          <w:rFonts w:ascii="Avenir Next LT Pro" w:hAnsi="Avenir Next LT Pro" w:cs="Calibri"/>
        </w:rPr>
        <w:t>n the office</w:t>
      </w:r>
      <w:r w:rsidR="009A7254">
        <w:rPr>
          <w:rFonts w:ascii="Avenir Next LT Pro" w:hAnsi="Avenir Next LT Pro" w:cs="Calibri"/>
        </w:rPr>
        <w:t xml:space="preserve"> to date. </w:t>
      </w:r>
      <w:proofErr w:type="gramStart"/>
      <w:r w:rsidR="009A7254">
        <w:rPr>
          <w:rFonts w:ascii="Avenir Next LT Pro" w:hAnsi="Avenir Next LT Pro" w:cs="Calibri"/>
        </w:rPr>
        <w:t>C</w:t>
      </w:r>
      <w:r w:rsidR="00CB3633">
        <w:rPr>
          <w:rFonts w:ascii="Avenir Next LT Pro" w:hAnsi="Avenir Next LT Pro" w:cs="Calibri"/>
        </w:rPr>
        <w:t>arpet</w:t>
      </w:r>
      <w:proofErr w:type="gramEnd"/>
      <w:r w:rsidR="009A7254">
        <w:rPr>
          <w:rFonts w:ascii="Avenir Next LT Pro" w:hAnsi="Avenir Next LT Pro" w:cs="Calibri"/>
        </w:rPr>
        <w:t xml:space="preserve">, ceiling tiles, </w:t>
      </w:r>
      <w:r w:rsidR="00CB3633">
        <w:rPr>
          <w:rFonts w:ascii="Avenir Next LT Pro" w:hAnsi="Avenir Next LT Pro" w:cs="Calibri"/>
        </w:rPr>
        <w:t xml:space="preserve">and </w:t>
      </w:r>
      <w:r w:rsidR="00C92FC8">
        <w:rPr>
          <w:rFonts w:ascii="Avenir Next LT Pro" w:hAnsi="Avenir Next LT Pro" w:cs="Calibri"/>
        </w:rPr>
        <w:t>sheet rock</w:t>
      </w:r>
      <w:r w:rsidR="009A7254">
        <w:rPr>
          <w:rFonts w:ascii="Avenir Next LT Pro" w:hAnsi="Avenir Next LT Pro" w:cs="Calibri"/>
        </w:rPr>
        <w:t xml:space="preserve"> will</w:t>
      </w:r>
      <w:r w:rsidR="00CB3633">
        <w:rPr>
          <w:rFonts w:ascii="Avenir Next LT Pro" w:hAnsi="Avenir Next LT Pro" w:cs="Calibri"/>
        </w:rPr>
        <w:t xml:space="preserve"> </w:t>
      </w:r>
      <w:r w:rsidR="009A7254">
        <w:rPr>
          <w:rFonts w:ascii="Avenir Next LT Pro" w:hAnsi="Avenir Next LT Pro" w:cs="Calibri"/>
        </w:rPr>
        <w:t xml:space="preserve">need </w:t>
      </w:r>
      <w:r w:rsidR="00CB3633">
        <w:rPr>
          <w:rFonts w:ascii="Avenir Next LT Pro" w:hAnsi="Avenir Next LT Pro" w:cs="Calibri"/>
        </w:rPr>
        <w:t>to be replaced</w:t>
      </w:r>
      <w:r w:rsidR="003D2B0E">
        <w:rPr>
          <w:rFonts w:ascii="Avenir Next LT Pro" w:hAnsi="Avenir Next LT Pro" w:cs="Calibri"/>
        </w:rPr>
        <w:t xml:space="preserve">. No completion date </w:t>
      </w:r>
      <w:proofErr w:type="gramStart"/>
      <w:r w:rsidR="003D2B0E">
        <w:rPr>
          <w:rFonts w:ascii="Avenir Next LT Pro" w:hAnsi="Avenir Next LT Pro" w:cs="Calibri"/>
        </w:rPr>
        <w:t>as of yet</w:t>
      </w:r>
      <w:proofErr w:type="gramEnd"/>
      <w:r w:rsidR="003D2B0E">
        <w:rPr>
          <w:rFonts w:ascii="Avenir Next LT Pro" w:hAnsi="Avenir Next LT Pro" w:cs="Calibri"/>
        </w:rPr>
        <w:t>.</w:t>
      </w:r>
      <w:r w:rsidR="003054C9">
        <w:rPr>
          <w:rFonts w:ascii="Avenir Next LT Pro" w:hAnsi="Avenir Next LT Pro" w:cs="Calibri"/>
        </w:rPr>
        <w:t xml:space="preserve"> </w:t>
      </w:r>
    </w:p>
    <w:p w14:paraId="7D577A88" w14:textId="77777777" w:rsidR="007B3568" w:rsidRDefault="007B3568" w:rsidP="003054C9">
      <w:pPr>
        <w:pStyle w:val="ListParagraph"/>
        <w:autoSpaceDE w:val="0"/>
        <w:autoSpaceDN w:val="0"/>
        <w:adjustRightInd w:val="0"/>
        <w:spacing w:after="0" w:line="240" w:lineRule="auto"/>
        <w:rPr>
          <w:rFonts w:ascii="Avenir Next LT Pro" w:hAnsi="Avenir Next LT Pro" w:cs="Calibri"/>
        </w:rPr>
      </w:pPr>
    </w:p>
    <w:p w14:paraId="3FF9078F" w14:textId="058FAE78" w:rsidR="00CB3633" w:rsidRPr="003054C9" w:rsidRDefault="00CB3633" w:rsidP="003054C9">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David Barron asks about the South Corvallis Urban Renewal District progress and suggests that this could be a good place for a move of office in the future.  </w:t>
      </w:r>
    </w:p>
    <w:p w14:paraId="41CF0AB5" w14:textId="77777777" w:rsidR="0072175E" w:rsidRPr="0072175E" w:rsidRDefault="0072175E" w:rsidP="0072175E">
      <w:pPr>
        <w:autoSpaceDE w:val="0"/>
        <w:autoSpaceDN w:val="0"/>
        <w:adjustRightInd w:val="0"/>
        <w:spacing w:after="0" w:line="240" w:lineRule="auto"/>
        <w:ind w:left="360"/>
        <w:rPr>
          <w:rFonts w:ascii="Avenir Next LT Pro" w:hAnsi="Avenir Next LT Pro" w:cs="Calibri"/>
          <w:b/>
          <w:bCs/>
        </w:rPr>
      </w:pPr>
    </w:p>
    <w:p w14:paraId="4F88E250" w14:textId="4D007EB7" w:rsidR="00982DAD" w:rsidRDefault="003054C9" w:rsidP="009E252A">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 xml:space="preserve">MOTION: </w:t>
      </w:r>
      <w:r w:rsidR="00CB3633">
        <w:rPr>
          <w:rFonts w:ascii="Avenir Next LT Pro" w:hAnsi="Avenir Next LT Pro" w:cs="Calibri"/>
        </w:rPr>
        <w:t>Approve $75 stipend</w:t>
      </w:r>
      <w:r w:rsidR="007B3568">
        <w:rPr>
          <w:rFonts w:ascii="Avenir Next LT Pro" w:hAnsi="Avenir Next LT Pro" w:cs="Calibri"/>
        </w:rPr>
        <w:t xml:space="preserve"> </w:t>
      </w:r>
      <w:r w:rsidR="006C448E">
        <w:rPr>
          <w:rFonts w:ascii="Avenir Next LT Pro" w:hAnsi="Avenir Next LT Pro" w:cs="Calibri"/>
        </w:rPr>
        <w:t xml:space="preserve">(for cost of utilities) </w:t>
      </w:r>
      <w:r w:rsidR="009A7254">
        <w:rPr>
          <w:rFonts w:ascii="Avenir Next LT Pro" w:hAnsi="Avenir Next LT Pro" w:cs="Calibri"/>
        </w:rPr>
        <w:t xml:space="preserve">per employee </w:t>
      </w:r>
      <w:r w:rsidR="007B3568">
        <w:rPr>
          <w:rFonts w:ascii="Avenir Next LT Pro" w:hAnsi="Avenir Next LT Pro" w:cs="Calibri"/>
        </w:rPr>
        <w:t xml:space="preserve">for the month of September to compensate </w:t>
      </w:r>
      <w:r w:rsidR="009A7254">
        <w:rPr>
          <w:rFonts w:ascii="Avenir Next LT Pro" w:hAnsi="Avenir Next LT Pro" w:cs="Calibri"/>
        </w:rPr>
        <w:t xml:space="preserve">staff </w:t>
      </w:r>
      <w:r w:rsidR="007B3568">
        <w:rPr>
          <w:rFonts w:ascii="Avenir Next LT Pro" w:hAnsi="Avenir Next LT Pro" w:cs="Calibri"/>
        </w:rPr>
        <w:t>for the need to work at home</w:t>
      </w:r>
      <w:r w:rsidR="003D2B0E">
        <w:rPr>
          <w:rFonts w:ascii="Avenir Next LT Pro" w:hAnsi="Avenir Next LT Pro" w:cs="Calibri"/>
        </w:rPr>
        <w:t xml:space="preserve"> due to office construction</w:t>
      </w:r>
      <w:r w:rsidR="007B3568">
        <w:rPr>
          <w:rFonts w:ascii="Avenir Next LT Pro" w:hAnsi="Avenir Next LT Pro" w:cs="Calibri"/>
        </w:rPr>
        <w:t>:  Nate Johnson Second: Ker</w:t>
      </w:r>
      <w:r w:rsidR="00C92FC8">
        <w:rPr>
          <w:rFonts w:ascii="Avenir Next LT Pro" w:hAnsi="Avenir Next LT Pro" w:cs="Calibri"/>
        </w:rPr>
        <w:t>r</w:t>
      </w:r>
      <w:r w:rsidR="007B3568">
        <w:rPr>
          <w:rFonts w:ascii="Avenir Next LT Pro" w:hAnsi="Avenir Next LT Pro" w:cs="Calibri"/>
        </w:rPr>
        <w:t>y Hastings</w:t>
      </w:r>
    </w:p>
    <w:p w14:paraId="6D9E64CD" w14:textId="78AD43E9" w:rsidR="007B3568" w:rsidRDefault="007B3568" w:rsidP="009E252A">
      <w:pPr>
        <w:pStyle w:val="ListParagraph"/>
        <w:autoSpaceDE w:val="0"/>
        <w:autoSpaceDN w:val="0"/>
        <w:adjustRightInd w:val="0"/>
        <w:spacing w:after="0" w:line="240" w:lineRule="auto"/>
        <w:rPr>
          <w:rFonts w:ascii="Avenir Next LT Pro" w:hAnsi="Avenir Next LT Pro" w:cs="Calibri"/>
        </w:rPr>
      </w:pPr>
      <w:r>
        <w:rPr>
          <w:rFonts w:ascii="Avenir Next LT Pro" w:hAnsi="Avenir Next LT Pro" w:cs="Calibri"/>
        </w:rPr>
        <w:t>Result: Pass 6/0</w:t>
      </w:r>
    </w:p>
    <w:p w14:paraId="467F0715" w14:textId="77777777" w:rsidR="003054C9" w:rsidRPr="00982DAD" w:rsidRDefault="003054C9" w:rsidP="009E252A">
      <w:pPr>
        <w:pStyle w:val="ListParagraph"/>
        <w:autoSpaceDE w:val="0"/>
        <w:autoSpaceDN w:val="0"/>
        <w:adjustRightInd w:val="0"/>
        <w:spacing w:after="0" w:line="240" w:lineRule="auto"/>
        <w:rPr>
          <w:rFonts w:ascii="Avenir Next LT Pro" w:hAnsi="Avenir Next LT Pro" w:cs="Calibri"/>
        </w:rPr>
      </w:pPr>
    </w:p>
    <w:p w14:paraId="43E0B592" w14:textId="5378DC30" w:rsidR="001A63AD" w:rsidRDefault="00B25531" w:rsidP="007B3568">
      <w:pPr>
        <w:pStyle w:val="ListParagraph"/>
        <w:numPr>
          <w:ilvl w:val="0"/>
          <w:numId w:val="3"/>
        </w:numPr>
        <w:autoSpaceDE w:val="0"/>
        <w:autoSpaceDN w:val="0"/>
        <w:adjustRightInd w:val="0"/>
        <w:spacing w:after="0" w:line="240" w:lineRule="auto"/>
        <w:rPr>
          <w:rFonts w:ascii="Avenir Next LT Pro" w:hAnsi="Avenir Next LT Pro" w:cs="Calibri"/>
        </w:rPr>
      </w:pPr>
      <w:r w:rsidRPr="009E252A">
        <w:rPr>
          <w:rFonts w:ascii="Avenir Next LT Pro" w:hAnsi="Avenir Next LT Pro" w:cs="Calibri"/>
          <w:b/>
          <w:bCs/>
        </w:rPr>
        <w:t>Questions from Board on BSWCD and NRCS activities</w:t>
      </w:r>
      <w:r w:rsidR="00982DAD">
        <w:rPr>
          <w:rFonts w:ascii="Avenir Next LT Pro" w:hAnsi="Avenir Next LT Pro" w:cs="Calibri"/>
        </w:rPr>
        <w:t>-</w:t>
      </w:r>
    </w:p>
    <w:p w14:paraId="6C933FE7" w14:textId="5FCF0A20" w:rsidR="007B3568" w:rsidRDefault="007B3568" w:rsidP="007B3568">
      <w:pPr>
        <w:pStyle w:val="ListParagraph"/>
        <w:autoSpaceDE w:val="0"/>
        <w:autoSpaceDN w:val="0"/>
        <w:adjustRightInd w:val="0"/>
        <w:spacing w:after="0" w:line="240" w:lineRule="auto"/>
        <w:rPr>
          <w:rFonts w:ascii="Avenir Next LT Pro" w:hAnsi="Avenir Next LT Pro" w:cs="Calibri"/>
        </w:rPr>
      </w:pPr>
      <w:r w:rsidRPr="007B3568">
        <w:rPr>
          <w:rFonts w:ascii="Avenir Next LT Pro" w:hAnsi="Avenir Next LT Pro" w:cs="Calibri"/>
        </w:rPr>
        <w:t>Kudos</w:t>
      </w:r>
      <w:r>
        <w:rPr>
          <w:rFonts w:ascii="Avenir Next LT Pro" w:hAnsi="Avenir Next LT Pro" w:cs="Calibri"/>
        </w:rPr>
        <w:t xml:space="preserve"> given. </w:t>
      </w:r>
      <w:r w:rsidR="003D2B0E">
        <w:rPr>
          <w:rFonts w:ascii="Avenir Next LT Pro" w:hAnsi="Avenir Next LT Pro" w:cs="Calibri"/>
        </w:rPr>
        <w:t>The Board</w:t>
      </w:r>
      <w:r>
        <w:rPr>
          <w:rFonts w:ascii="Avenir Next LT Pro" w:hAnsi="Avenir Next LT Pro" w:cs="Calibri"/>
        </w:rPr>
        <w:t xml:space="preserve"> really enjoyed</w:t>
      </w:r>
      <w:r w:rsidR="00900D88">
        <w:rPr>
          <w:rFonts w:ascii="Avenir Next LT Pro" w:hAnsi="Avenir Next LT Pro" w:cs="Calibri"/>
        </w:rPr>
        <w:t xml:space="preserve"> and were awed by</w:t>
      </w:r>
      <w:r>
        <w:rPr>
          <w:rFonts w:ascii="Avenir Next LT Pro" w:hAnsi="Avenir Next LT Pro" w:cs="Calibri"/>
        </w:rPr>
        <w:t xml:space="preserve"> Donna</w:t>
      </w:r>
      <w:r w:rsidR="00C92FC8">
        <w:rPr>
          <w:rFonts w:ascii="Avenir Next LT Pro" w:hAnsi="Avenir Next LT Pro" w:cs="Calibri"/>
        </w:rPr>
        <w:t xml:space="preserve"> Schmidt</w:t>
      </w:r>
      <w:r>
        <w:rPr>
          <w:rFonts w:ascii="Avenir Next LT Pro" w:hAnsi="Avenir Next LT Pro" w:cs="Calibri"/>
        </w:rPr>
        <w:t>’s Staff Report and the impact she has had on conservation in Benton County.</w:t>
      </w:r>
    </w:p>
    <w:p w14:paraId="676186DA" w14:textId="77777777" w:rsidR="001A63AD" w:rsidRDefault="001A63AD" w:rsidP="001A63AD">
      <w:pPr>
        <w:pStyle w:val="ListParagraph"/>
        <w:autoSpaceDE w:val="0"/>
        <w:autoSpaceDN w:val="0"/>
        <w:adjustRightInd w:val="0"/>
        <w:spacing w:after="0" w:line="240" w:lineRule="auto"/>
        <w:ind w:left="1080"/>
        <w:rPr>
          <w:rFonts w:ascii="Avenir Next LT Pro" w:hAnsi="Avenir Next LT Pro" w:cs="Calibri"/>
        </w:rPr>
      </w:pPr>
    </w:p>
    <w:p w14:paraId="1AD6A3F8" w14:textId="0FCA7483" w:rsidR="00E33865" w:rsidRPr="007B3568" w:rsidRDefault="00D53C49" w:rsidP="000C2B70">
      <w:pPr>
        <w:pStyle w:val="ListParagraph"/>
        <w:numPr>
          <w:ilvl w:val="0"/>
          <w:numId w:val="3"/>
        </w:numPr>
        <w:autoSpaceDE w:val="0"/>
        <w:autoSpaceDN w:val="0"/>
        <w:adjustRightInd w:val="0"/>
        <w:spacing w:after="0" w:line="240" w:lineRule="auto"/>
        <w:rPr>
          <w:rFonts w:ascii="Avenir Next LT Pro" w:hAnsi="Avenir Next LT Pro"/>
          <w:b/>
          <w:bCs/>
        </w:rPr>
      </w:pPr>
      <w:r w:rsidRPr="001A63AD">
        <w:rPr>
          <w:rFonts w:ascii="Avenir Next LT Pro" w:hAnsi="Avenir Next LT Pro" w:cs="Calibri-Italic"/>
          <w:b/>
          <w:bCs/>
        </w:rPr>
        <w:t>Other Board Business</w:t>
      </w:r>
      <w:r w:rsidR="007B3568">
        <w:rPr>
          <w:rFonts w:ascii="Avenir Next LT Pro" w:hAnsi="Avenir Next LT Pro" w:cs="Calibri-Italic"/>
          <w:b/>
          <w:bCs/>
        </w:rPr>
        <w:t>-</w:t>
      </w:r>
      <w:r w:rsidR="001A63AD">
        <w:rPr>
          <w:rFonts w:ascii="Avenir Next LT Pro" w:hAnsi="Avenir Next LT Pro" w:cs="Calibri-Italic"/>
          <w:b/>
          <w:bCs/>
        </w:rPr>
        <w:t>November Meeting Date?</w:t>
      </w:r>
      <w:r w:rsidR="007B3568">
        <w:rPr>
          <w:rFonts w:ascii="Avenir Next LT Pro" w:hAnsi="Avenir Next LT Pro" w:cs="Calibri-Italic"/>
          <w:b/>
          <w:bCs/>
        </w:rPr>
        <w:t xml:space="preserve"> </w:t>
      </w:r>
    </w:p>
    <w:p w14:paraId="0E17D91F" w14:textId="77777777" w:rsidR="001A63AD" w:rsidRDefault="001A63AD" w:rsidP="001A63AD">
      <w:pPr>
        <w:pStyle w:val="ListParagraph"/>
        <w:autoSpaceDE w:val="0"/>
        <w:autoSpaceDN w:val="0"/>
        <w:adjustRightInd w:val="0"/>
        <w:spacing w:after="0" w:line="240" w:lineRule="auto"/>
        <w:rPr>
          <w:rFonts w:ascii="Avenir Next LT Pro" w:hAnsi="Avenir Next LT Pro"/>
          <w:b/>
          <w:bCs/>
        </w:rPr>
      </w:pPr>
    </w:p>
    <w:p w14:paraId="0076D023" w14:textId="5EC62153" w:rsidR="003D2B0E" w:rsidRPr="007B3568" w:rsidRDefault="007B3568" w:rsidP="003D2B0E">
      <w:pPr>
        <w:pStyle w:val="ListParagraph"/>
        <w:autoSpaceDE w:val="0"/>
        <w:autoSpaceDN w:val="0"/>
        <w:adjustRightInd w:val="0"/>
        <w:spacing w:after="0" w:line="240" w:lineRule="auto"/>
        <w:rPr>
          <w:rFonts w:ascii="Avenir Next LT Pro" w:hAnsi="Avenir Next LT Pro"/>
        </w:rPr>
      </w:pPr>
      <w:r w:rsidRPr="003D2B0E">
        <w:rPr>
          <w:rFonts w:ascii="Avenir Next LT Pro" w:hAnsi="Avenir Next LT Pro" w:cs="Calibri-Italic"/>
        </w:rPr>
        <w:t>Motion:</w:t>
      </w:r>
      <w:r w:rsidR="003D2B0E">
        <w:rPr>
          <w:rFonts w:ascii="Avenir Next LT Pro" w:hAnsi="Avenir Next LT Pro" w:cs="Calibri-Italic"/>
        </w:rPr>
        <w:t xml:space="preserve"> To hold the November BSWCD Board meeting on November 12</w:t>
      </w:r>
      <w:r w:rsidR="003D2B0E" w:rsidRPr="007B3568">
        <w:rPr>
          <w:rFonts w:ascii="Avenir Next LT Pro" w:hAnsi="Avenir Next LT Pro" w:cs="Calibri-Italic"/>
          <w:vertAlign w:val="superscript"/>
        </w:rPr>
        <w:t>th</w:t>
      </w:r>
      <w:r w:rsidR="003D2B0E">
        <w:rPr>
          <w:rFonts w:ascii="Avenir Next LT Pro" w:hAnsi="Avenir Next LT Pro" w:cs="Calibri-Italic"/>
        </w:rPr>
        <w:t xml:space="preserve"> 6:00-8:00pm:</w:t>
      </w:r>
    </w:p>
    <w:p w14:paraId="60D1A645" w14:textId="58CE0344" w:rsidR="003D2B0E" w:rsidRDefault="007B3568" w:rsidP="001A63AD">
      <w:pPr>
        <w:pStyle w:val="ListParagraph"/>
        <w:autoSpaceDE w:val="0"/>
        <w:autoSpaceDN w:val="0"/>
        <w:adjustRightInd w:val="0"/>
        <w:spacing w:after="0" w:line="240" w:lineRule="auto"/>
        <w:rPr>
          <w:rFonts w:ascii="Avenir Next LT Pro" w:hAnsi="Avenir Next LT Pro" w:cs="Calibri-Italic"/>
        </w:rPr>
      </w:pPr>
      <w:r w:rsidRPr="003D2B0E">
        <w:rPr>
          <w:rFonts w:ascii="Avenir Next LT Pro" w:hAnsi="Avenir Next LT Pro" w:cs="Calibri-Italic"/>
        </w:rPr>
        <w:t xml:space="preserve">Kerry Hastings </w:t>
      </w:r>
      <w:r w:rsidR="003D2B0E">
        <w:rPr>
          <w:rFonts w:ascii="Avenir Next LT Pro" w:hAnsi="Avenir Next LT Pro" w:cs="Calibri-Italic"/>
        </w:rPr>
        <w:t xml:space="preserve">Second: </w:t>
      </w:r>
      <w:r w:rsidRPr="003D2B0E">
        <w:rPr>
          <w:rFonts w:ascii="Avenir Next LT Pro" w:hAnsi="Avenir Next LT Pro" w:cs="Calibri-Italic"/>
        </w:rPr>
        <w:t xml:space="preserve">David Barron 2nd  </w:t>
      </w:r>
    </w:p>
    <w:p w14:paraId="4C01DD59" w14:textId="20EB5DF5" w:rsidR="007B3568" w:rsidRPr="003D2B0E" w:rsidRDefault="003D2B0E" w:rsidP="001A63AD">
      <w:pPr>
        <w:pStyle w:val="ListParagraph"/>
        <w:autoSpaceDE w:val="0"/>
        <w:autoSpaceDN w:val="0"/>
        <w:adjustRightInd w:val="0"/>
        <w:spacing w:after="0" w:line="240" w:lineRule="auto"/>
        <w:rPr>
          <w:rFonts w:ascii="Avenir Next LT Pro" w:hAnsi="Avenir Next LT Pro" w:cs="Calibri-Italic"/>
        </w:rPr>
      </w:pPr>
      <w:r>
        <w:rPr>
          <w:rFonts w:ascii="Avenir Next LT Pro" w:hAnsi="Avenir Next LT Pro" w:cs="Calibri-Italic"/>
        </w:rPr>
        <w:t xml:space="preserve">Result: Pass </w:t>
      </w:r>
      <w:r w:rsidR="007B3568" w:rsidRPr="003D2B0E">
        <w:rPr>
          <w:rFonts w:ascii="Avenir Next LT Pro" w:hAnsi="Avenir Next LT Pro" w:cs="Calibri-Italic"/>
        </w:rPr>
        <w:t>6/0</w:t>
      </w:r>
    </w:p>
    <w:p w14:paraId="7B026639" w14:textId="77777777" w:rsidR="007B3568" w:rsidRPr="001A63AD" w:rsidRDefault="007B3568" w:rsidP="001A63AD">
      <w:pPr>
        <w:pStyle w:val="ListParagraph"/>
        <w:autoSpaceDE w:val="0"/>
        <w:autoSpaceDN w:val="0"/>
        <w:adjustRightInd w:val="0"/>
        <w:spacing w:after="0" w:line="240" w:lineRule="auto"/>
        <w:rPr>
          <w:rFonts w:ascii="Avenir Next LT Pro" w:hAnsi="Avenir Next LT Pro"/>
          <w:b/>
          <w:bCs/>
        </w:rPr>
      </w:pPr>
    </w:p>
    <w:p w14:paraId="446FAE7B" w14:textId="095F1954" w:rsidR="00F53A28" w:rsidRPr="000E765C" w:rsidRDefault="00F53A28" w:rsidP="000572EA">
      <w:pPr>
        <w:spacing w:after="0" w:line="240" w:lineRule="auto"/>
        <w:rPr>
          <w:rFonts w:ascii="Avenir Next LT Pro" w:eastAsia="Times New Roman" w:hAnsi="Avenir Next LT Pro" w:cs="Times New Roman"/>
        </w:rPr>
      </w:pPr>
      <w:r w:rsidRPr="000E765C">
        <w:rPr>
          <w:rFonts w:ascii="Avenir Next LT Pro" w:eastAsia="Times New Roman" w:hAnsi="Avenir Next LT Pro" w:cs="Times New Roman"/>
          <w:b/>
        </w:rPr>
        <w:t>Meeting Adjourned</w:t>
      </w:r>
      <w:r w:rsidRPr="000E765C">
        <w:rPr>
          <w:rFonts w:ascii="Avenir Next LT Pro" w:eastAsia="Times New Roman" w:hAnsi="Avenir Next LT Pro" w:cs="Times New Roman"/>
        </w:rPr>
        <w:t xml:space="preserve"> </w:t>
      </w:r>
      <w:r w:rsidR="000572EA" w:rsidRPr="000E765C">
        <w:rPr>
          <w:rFonts w:ascii="Avenir Next LT Pro" w:eastAsia="Times New Roman" w:hAnsi="Avenir Next LT Pro" w:cs="Times New Roman"/>
        </w:rPr>
        <w:t>-</w:t>
      </w:r>
      <w:r w:rsidR="00595EBC" w:rsidRPr="000E765C">
        <w:rPr>
          <w:rFonts w:ascii="Avenir Next LT Pro" w:eastAsia="Times New Roman" w:hAnsi="Avenir Next LT Pro" w:cs="Times New Roman"/>
        </w:rPr>
        <w:t xml:space="preserve"> </w:t>
      </w:r>
      <w:r w:rsidR="00D53C49" w:rsidRPr="000E765C">
        <w:rPr>
          <w:rFonts w:ascii="Avenir Next LT Pro" w:eastAsia="Times New Roman" w:hAnsi="Avenir Next LT Pro" w:cs="Times New Roman"/>
          <w:b/>
          <w:bCs/>
        </w:rPr>
        <w:t>Johnson</w:t>
      </w:r>
      <w:r w:rsidR="000572EA" w:rsidRPr="000E765C">
        <w:rPr>
          <w:rFonts w:ascii="Avenir Next LT Pro" w:eastAsia="Times New Roman" w:hAnsi="Avenir Next LT Pro" w:cs="Times New Roman"/>
        </w:rPr>
        <w:t xml:space="preserve"> </w:t>
      </w:r>
      <w:r w:rsidR="00BB3DFE" w:rsidRPr="009F3B6E">
        <w:rPr>
          <w:rFonts w:ascii="Avenir Next LT Pro" w:eastAsia="Times New Roman" w:hAnsi="Avenir Next LT Pro" w:cs="Times New Roman"/>
        </w:rPr>
        <w:t>(</w:t>
      </w:r>
      <w:r w:rsidR="009F3B6E" w:rsidRPr="009F3B6E">
        <w:rPr>
          <w:rFonts w:ascii="Avenir Next LT Pro" w:eastAsia="Times New Roman" w:hAnsi="Avenir Next LT Pro" w:cs="Times New Roman"/>
        </w:rPr>
        <w:t>7:</w:t>
      </w:r>
      <w:r w:rsidR="003D2B0E">
        <w:rPr>
          <w:rFonts w:ascii="Avenir Next LT Pro" w:eastAsia="Times New Roman" w:hAnsi="Avenir Next LT Pro" w:cs="Times New Roman"/>
        </w:rPr>
        <w:t>38</w:t>
      </w:r>
      <w:r w:rsidR="002317D2" w:rsidRPr="009F3B6E">
        <w:rPr>
          <w:rFonts w:ascii="Avenir Next LT Pro" w:eastAsia="Times New Roman" w:hAnsi="Avenir Next LT Pro" w:cs="Times New Roman"/>
        </w:rPr>
        <w:t>pm</w:t>
      </w:r>
      <w:r w:rsidR="000572EA" w:rsidRPr="009F3B6E">
        <w:rPr>
          <w:rFonts w:ascii="Avenir Next LT Pro" w:eastAsia="Times New Roman" w:hAnsi="Avenir Next LT Pro" w:cs="Times New Roman"/>
        </w:rPr>
        <w:t>)</w:t>
      </w:r>
    </w:p>
    <w:p w14:paraId="05212CE4" w14:textId="77777777" w:rsidR="00DD3264" w:rsidRPr="000E765C" w:rsidRDefault="00DD3264">
      <w:pPr>
        <w:rPr>
          <w:rFonts w:ascii="Avenir Next LT Pro" w:hAnsi="Avenir Next LT Pro"/>
        </w:rPr>
      </w:pPr>
    </w:p>
    <w:sectPr w:rsidR="00DD3264" w:rsidRPr="000E765C" w:rsidSect="00A34C4C">
      <w:headerReference w:type="default" r:id="rId9"/>
      <w:footerReference w:type="default" r:id="rId10"/>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00A73" w14:textId="77777777" w:rsidR="0016351B" w:rsidRDefault="00A21F8E">
      <w:pPr>
        <w:spacing w:after="0" w:line="240" w:lineRule="auto"/>
      </w:pPr>
      <w:r>
        <w:separator/>
      </w:r>
    </w:p>
  </w:endnote>
  <w:endnote w:type="continuationSeparator" w:id="0">
    <w:p w14:paraId="5DAE78B0" w14:textId="77777777" w:rsidR="0016351B" w:rsidRDefault="00A2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01BC" w14:textId="77777777" w:rsidR="009E252A" w:rsidRDefault="00A21F8E">
    <w:pPr>
      <w:pStyle w:val="Footer"/>
    </w:pPr>
    <w:r w:rsidRPr="00914B0E">
      <w:t>All documents referenced in these minutes are a part of the official record and can be distributed upon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D999B" w14:textId="77777777" w:rsidR="0016351B" w:rsidRDefault="00A21F8E">
      <w:pPr>
        <w:spacing w:after="0" w:line="240" w:lineRule="auto"/>
      </w:pPr>
      <w:r>
        <w:separator/>
      </w:r>
    </w:p>
  </w:footnote>
  <w:footnote w:type="continuationSeparator" w:id="0">
    <w:p w14:paraId="105A800A" w14:textId="77777777" w:rsidR="0016351B" w:rsidRDefault="00A21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3B68" w14:textId="3FBE5C32" w:rsidR="00820F30" w:rsidRPr="008F7BB6" w:rsidRDefault="00C92FC8" w:rsidP="00820F30">
    <w:pPr>
      <w:pStyle w:val="Header"/>
      <w:jc w:val="center"/>
      <w:rPr>
        <w:rFonts w:ascii="Avenir LT Std 55 Roman" w:hAnsi="Avenir LT Std 55 Roman"/>
        <w:sz w:val="20"/>
        <w:szCs w:val="20"/>
      </w:rPr>
    </w:pPr>
    <w:sdt>
      <w:sdtPr>
        <w:rPr>
          <w:rFonts w:ascii="Avenir LT Std 55 Roman" w:hAnsi="Avenir LT Std 55 Roman"/>
          <w:sz w:val="20"/>
          <w:szCs w:val="20"/>
        </w:rPr>
        <w:id w:val="829798295"/>
        <w:docPartObj>
          <w:docPartGallery w:val="Watermarks"/>
          <w:docPartUnique/>
        </w:docPartObj>
      </w:sdtPr>
      <w:sdtEndPr/>
      <w:sdtContent>
        <w:r>
          <w:rPr>
            <w:rFonts w:ascii="Avenir LT Std 55 Roman" w:hAnsi="Avenir LT Std 55 Roman"/>
            <w:noProof/>
            <w:sz w:val="20"/>
            <w:szCs w:val="20"/>
          </w:rPr>
          <w:pict w14:anchorId="63FA3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21F8E" w:rsidRPr="008F7BB6">
      <w:rPr>
        <w:rFonts w:ascii="Avenir LT Std 55 Roman" w:hAnsi="Avenir LT Std 55 Roman"/>
        <w:sz w:val="20"/>
        <w:szCs w:val="20"/>
      </w:rPr>
      <w:t xml:space="preserve">BSWCD Board Meeting Minutes </w:t>
    </w:r>
    <w:r w:rsidR="001A63AD">
      <w:rPr>
        <w:rFonts w:ascii="Avenir LT Std 55 Roman" w:hAnsi="Avenir LT Std 55 Roman"/>
        <w:sz w:val="20"/>
        <w:szCs w:val="20"/>
      </w:rPr>
      <w:t>September 9</w:t>
    </w:r>
    <w:r w:rsidR="00185F1A">
      <w:rPr>
        <w:rFonts w:ascii="Avenir LT Std 55 Roman" w:hAnsi="Avenir LT Std 55 Roman"/>
        <w:sz w:val="20"/>
        <w:szCs w:val="20"/>
      </w:rPr>
      <w:t xml:space="preserve">, </w:t>
    </w:r>
    <w:proofErr w:type="gramStart"/>
    <w:r w:rsidR="00185F1A">
      <w:rPr>
        <w:rFonts w:ascii="Avenir LT Std 55 Roman" w:hAnsi="Avenir LT Std 55 Roman"/>
        <w:sz w:val="20"/>
        <w:szCs w:val="20"/>
      </w:rPr>
      <w:t>202</w:t>
    </w:r>
    <w:r w:rsidR="00F54352">
      <w:rPr>
        <w:rFonts w:ascii="Avenir LT Std 55 Roman" w:hAnsi="Avenir LT Std 55 Roman"/>
        <w:sz w:val="20"/>
        <w:szCs w:val="20"/>
      </w:rPr>
      <w:t>4</w:t>
    </w:r>
    <w:proofErr w:type="gramEnd"/>
    <w:r w:rsidR="00A21F8E" w:rsidRPr="008F7BB6">
      <w:rPr>
        <w:rFonts w:ascii="Avenir LT Std 55 Roman" w:hAnsi="Avenir LT Std 55 Roman"/>
        <w:sz w:val="20"/>
        <w:szCs w:val="20"/>
      </w:rPr>
      <w:t xml:space="preserve"> Page </w:t>
    </w:r>
    <w:r w:rsidR="00A21F8E" w:rsidRPr="008F7BB6">
      <w:rPr>
        <w:rFonts w:ascii="Avenir LT Std 55 Roman" w:hAnsi="Avenir LT Std 55 Roman"/>
        <w:b/>
        <w:bCs/>
        <w:sz w:val="20"/>
        <w:szCs w:val="20"/>
      </w:rPr>
      <w:fldChar w:fldCharType="begin"/>
    </w:r>
    <w:r w:rsidR="00A21F8E" w:rsidRPr="008F7BB6">
      <w:rPr>
        <w:rFonts w:ascii="Avenir LT Std 55 Roman" w:hAnsi="Avenir LT Std 55 Roman"/>
        <w:b/>
        <w:bCs/>
        <w:sz w:val="20"/>
        <w:szCs w:val="20"/>
      </w:rPr>
      <w:instrText xml:space="preserve"> PAGE </w:instrText>
    </w:r>
    <w:r w:rsidR="00A21F8E" w:rsidRPr="008F7BB6">
      <w:rPr>
        <w:rFonts w:ascii="Avenir LT Std 55 Roman" w:hAnsi="Avenir LT Std 55 Roman"/>
        <w:b/>
        <w:bCs/>
        <w:sz w:val="20"/>
        <w:szCs w:val="20"/>
      </w:rPr>
      <w:fldChar w:fldCharType="separate"/>
    </w:r>
    <w:r w:rsidR="00A21F8E" w:rsidRPr="008F7BB6">
      <w:rPr>
        <w:rFonts w:ascii="Avenir LT Std 55 Roman" w:hAnsi="Avenir LT Std 55 Roman"/>
        <w:b/>
        <w:bCs/>
        <w:noProof/>
        <w:sz w:val="20"/>
        <w:szCs w:val="20"/>
      </w:rPr>
      <w:t>3</w:t>
    </w:r>
    <w:r w:rsidR="00A21F8E" w:rsidRPr="008F7BB6">
      <w:rPr>
        <w:rFonts w:ascii="Avenir LT Std 55 Roman" w:hAnsi="Avenir LT Std 55 Roman"/>
        <w:b/>
        <w:bCs/>
        <w:sz w:val="20"/>
        <w:szCs w:val="20"/>
      </w:rPr>
      <w:fldChar w:fldCharType="end"/>
    </w:r>
    <w:r w:rsidR="00A21F8E" w:rsidRPr="008F7BB6">
      <w:rPr>
        <w:rFonts w:ascii="Avenir LT Std 55 Roman" w:hAnsi="Avenir LT Std 55 Roman"/>
        <w:sz w:val="20"/>
        <w:szCs w:val="20"/>
      </w:rPr>
      <w:t xml:space="preserve"> of </w:t>
    </w:r>
    <w:r w:rsidR="00820F30">
      <w:rPr>
        <w:rFonts w:ascii="Avenir LT Std 55 Roman" w:hAnsi="Avenir LT Std 55 Roman"/>
        <w:sz w:val="20"/>
        <w:szCs w:val="20"/>
      </w:rPr>
      <w:t>3</w:t>
    </w:r>
  </w:p>
  <w:p w14:paraId="56A6A961" w14:textId="77777777" w:rsidR="009E252A" w:rsidRDefault="009E2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D64F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99"/>
        <w:sz w:val="20"/>
        <w:szCs w:val="20"/>
      </w:rPr>
    </w:lvl>
    <w:lvl w:ilvl="1">
      <w:numFmt w:val="bullet"/>
      <w:lvlText w:val="•"/>
      <w:lvlJc w:val="left"/>
      <w:pPr>
        <w:ind w:left="1706" w:hanging="360"/>
      </w:pPr>
    </w:lvl>
    <w:lvl w:ilvl="2">
      <w:numFmt w:val="bullet"/>
      <w:lvlText w:val="•"/>
      <w:lvlJc w:val="left"/>
      <w:pPr>
        <w:ind w:left="2592" w:hanging="360"/>
      </w:pPr>
    </w:lvl>
    <w:lvl w:ilvl="3">
      <w:numFmt w:val="bullet"/>
      <w:lvlText w:val="•"/>
      <w:lvlJc w:val="left"/>
      <w:pPr>
        <w:ind w:left="3478" w:hanging="360"/>
      </w:pPr>
    </w:lvl>
    <w:lvl w:ilvl="4">
      <w:numFmt w:val="bullet"/>
      <w:lvlText w:val="•"/>
      <w:lvlJc w:val="left"/>
      <w:pPr>
        <w:ind w:left="4364" w:hanging="360"/>
      </w:pPr>
    </w:lvl>
    <w:lvl w:ilvl="5">
      <w:numFmt w:val="bullet"/>
      <w:lvlText w:val="•"/>
      <w:lvlJc w:val="left"/>
      <w:pPr>
        <w:ind w:left="5250" w:hanging="360"/>
      </w:pPr>
    </w:lvl>
    <w:lvl w:ilvl="6">
      <w:numFmt w:val="bullet"/>
      <w:lvlText w:val="•"/>
      <w:lvlJc w:val="left"/>
      <w:pPr>
        <w:ind w:left="6136" w:hanging="360"/>
      </w:pPr>
    </w:lvl>
    <w:lvl w:ilvl="7">
      <w:numFmt w:val="bullet"/>
      <w:lvlText w:val="•"/>
      <w:lvlJc w:val="left"/>
      <w:pPr>
        <w:ind w:left="7022" w:hanging="360"/>
      </w:pPr>
    </w:lvl>
    <w:lvl w:ilvl="8">
      <w:numFmt w:val="bullet"/>
      <w:lvlText w:val="•"/>
      <w:lvlJc w:val="left"/>
      <w:pPr>
        <w:ind w:left="7908" w:hanging="360"/>
      </w:pPr>
    </w:lvl>
  </w:abstractNum>
  <w:abstractNum w:abstractNumId="2" w15:restartNumberingAfterBreak="0">
    <w:nsid w:val="056E79CF"/>
    <w:multiLevelType w:val="hybridMultilevel"/>
    <w:tmpl w:val="D04698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11EB9"/>
    <w:multiLevelType w:val="hybridMultilevel"/>
    <w:tmpl w:val="A74457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1373C"/>
    <w:multiLevelType w:val="hybridMultilevel"/>
    <w:tmpl w:val="6C72EB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1970B3"/>
    <w:multiLevelType w:val="hybridMultilevel"/>
    <w:tmpl w:val="57E0A06E"/>
    <w:lvl w:ilvl="0" w:tplc="52087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367E68"/>
    <w:multiLevelType w:val="hybridMultilevel"/>
    <w:tmpl w:val="BCD4C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9028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326FB"/>
    <w:multiLevelType w:val="hybridMultilevel"/>
    <w:tmpl w:val="6AB4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43E70"/>
    <w:multiLevelType w:val="hybridMultilevel"/>
    <w:tmpl w:val="2EB0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974A5"/>
    <w:multiLevelType w:val="hybridMultilevel"/>
    <w:tmpl w:val="06A2DF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7A5064"/>
    <w:multiLevelType w:val="hybridMultilevel"/>
    <w:tmpl w:val="2C30B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A05AB"/>
    <w:multiLevelType w:val="hybridMultilevel"/>
    <w:tmpl w:val="89DE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272121">
    <w:abstractNumId w:val="7"/>
  </w:num>
  <w:num w:numId="2" w16cid:durableId="1870484403">
    <w:abstractNumId w:val="11"/>
  </w:num>
  <w:num w:numId="3" w16cid:durableId="161355735">
    <w:abstractNumId w:val="6"/>
  </w:num>
  <w:num w:numId="4" w16cid:durableId="1601260036">
    <w:abstractNumId w:val="8"/>
  </w:num>
  <w:num w:numId="5" w16cid:durableId="690909547">
    <w:abstractNumId w:val="12"/>
  </w:num>
  <w:num w:numId="6" w16cid:durableId="394089699">
    <w:abstractNumId w:val="10"/>
  </w:num>
  <w:num w:numId="7" w16cid:durableId="232396233">
    <w:abstractNumId w:val="2"/>
  </w:num>
  <w:num w:numId="8" w16cid:durableId="178853285">
    <w:abstractNumId w:val="3"/>
  </w:num>
  <w:num w:numId="9" w16cid:durableId="912931445">
    <w:abstractNumId w:val="9"/>
  </w:num>
  <w:num w:numId="10" w16cid:durableId="399909844">
    <w:abstractNumId w:val="4"/>
  </w:num>
  <w:num w:numId="11" w16cid:durableId="219631034">
    <w:abstractNumId w:val="5"/>
  </w:num>
  <w:num w:numId="12" w16cid:durableId="1012727834">
    <w:abstractNumId w:val="0"/>
  </w:num>
  <w:num w:numId="13" w16cid:durableId="1251699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28"/>
    <w:rsid w:val="00014810"/>
    <w:rsid w:val="00031036"/>
    <w:rsid w:val="000572EA"/>
    <w:rsid w:val="00062D46"/>
    <w:rsid w:val="000630C7"/>
    <w:rsid w:val="00071587"/>
    <w:rsid w:val="00076BA8"/>
    <w:rsid w:val="00095AB8"/>
    <w:rsid w:val="00097D86"/>
    <w:rsid w:val="000A32BF"/>
    <w:rsid w:val="000A5E36"/>
    <w:rsid w:val="000A647E"/>
    <w:rsid w:val="000B1072"/>
    <w:rsid w:val="000D256A"/>
    <w:rsid w:val="000E23C9"/>
    <w:rsid w:val="000E765C"/>
    <w:rsid w:val="00125777"/>
    <w:rsid w:val="00133A50"/>
    <w:rsid w:val="00136E0E"/>
    <w:rsid w:val="0013722E"/>
    <w:rsid w:val="0016351B"/>
    <w:rsid w:val="00164A82"/>
    <w:rsid w:val="00167DB9"/>
    <w:rsid w:val="00181A7C"/>
    <w:rsid w:val="00185F1A"/>
    <w:rsid w:val="001878CC"/>
    <w:rsid w:val="00192F2B"/>
    <w:rsid w:val="00195F4F"/>
    <w:rsid w:val="001A63AD"/>
    <w:rsid w:val="001B5E28"/>
    <w:rsid w:val="001B74AF"/>
    <w:rsid w:val="001D6133"/>
    <w:rsid w:val="001E5BE6"/>
    <w:rsid w:val="001E6645"/>
    <w:rsid w:val="001F04E8"/>
    <w:rsid w:val="001F2CFF"/>
    <w:rsid w:val="001F7278"/>
    <w:rsid w:val="00204F87"/>
    <w:rsid w:val="002135F5"/>
    <w:rsid w:val="00217A71"/>
    <w:rsid w:val="002317D2"/>
    <w:rsid w:val="002536FB"/>
    <w:rsid w:val="002834EA"/>
    <w:rsid w:val="00291B47"/>
    <w:rsid w:val="00295BAA"/>
    <w:rsid w:val="002A4537"/>
    <w:rsid w:val="002C51AC"/>
    <w:rsid w:val="002D6971"/>
    <w:rsid w:val="002E2507"/>
    <w:rsid w:val="002E2B36"/>
    <w:rsid w:val="002F55B3"/>
    <w:rsid w:val="003054C9"/>
    <w:rsid w:val="00312267"/>
    <w:rsid w:val="00312965"/>
    <w:rsid w:val="00320D57"/>
    <w:rsid w:val="00323AC7"/>
    <w:rsid w:val="003256B0"/>
    <w:rsid w:val="00327303"/>
    <w:rsid w:val="00335A91"/>
    <w:rsid w:val="003421D9"/>
    <w:rsid w:val="003518C4"/>
    <w:rsid w:val="00351B14"/>
    <w:rsid w:val="00361747"/>
    <w:rsid w:val="00375C49"/>
    <w:rsid w:val="00380694"/>
    <w:rsid w:val="00390C5F"/>
    <w:rsid w:val="0039534B"/>
    <w:rsid w:val="003A2EAD"/>
    <w:rsid w:val="003D03D4"/>
    <w:rsid w:val="003D206C"/>
    <w:rsid w:val="003D2B0E"/>
    <w:rsid w:val="003D5377"/>
    <w:rsid w:val="003F5EB4"/>
    <w:rsid w:val="00400B09"/>
    <w:rsid w:val="00401D76"/>
    <w:rsid w:val="00421688"/>
    <w:rsid w:val="0046186C"/>
    <w:rsid w:val="004A1708"/>
    <w:rsid w:val="004A3118"/>
    <w:rsid w:val="004B312D"/>
    <w:rsid w:val="004B4860"/>
    <w:rsid w:val="004D7E13"/>
    <w:rsid w:val="004E3609"/>
    <w:rsid w:val="004E6B32"/>
    <w:rsid w:val="004F4629"/>
    <w:rsid w:val="00505ADB"/>
    <w:rsid w:val="005374BD"/>
    <w:rsid w:val="00547956"/>
    <w:rsid w:val="00555C52"/>
    <w:rsid w:val="00556E69"/>
    <w:rsid w:val="00563032"/>
    <w:rsid w:val="005711F8"/>
    <w:rsid w:val="005779F0"/>
    <w:rsid w:val="00581705"/>
    <w:rsid w:val="00582163"/>
    <w:rsid w:val="0059354B"/>
    <w:rsid w:val="00595EBC"/>
    <w:rsid w:val="0059671F"/>
    <w:rsid w:val="005B337E"/>
    <w:rsid w:val="005B6053"/>
    <w:rsid w:val="005D6CDD"/>
    <w:rsid w:val="005E59D5"/>
    <w:rsid w:val="005E7BAB"/>
    <w:rsid w:val="005F0E94"/>
    <w:rsid w:val="00600453"/>
    <w:rsid w:val="00601624"/>
    <w:rsid w:val="00607C46"/>
    <w:rsid w:val="00612AA5"/>
    <w:rsid w:val="00612E9C"/>
    <w:rsid w:val="00613F56"/>
    <w:rsid w:val="006146C7"/>
    <w:rsid w:val="00620DC1"/>
    <w:rsid w:val="00622FEB"/>
    <w:rsid w:val="00641EC4"/>
    <w:rsid w:val="00642FC3"/>
    <w:rsid w:val="00660B98"/>
    <w:rsid w:val="006859BE"/>
    <w:rsid w:val="00694D1E"/>
    <w:rsid w:val="006C1E87"/>
    <w:rsid w:val="006C448E"/>
    <w:rsid w:val="006E35F3"/>
    <w:rsid w:val="006E536D"/>
    <w:rsid w:val="006F72C3"/>
    <w:rsid w:val="007024D2"/>
    <w:rsid w:val="007051C8"/>
    <w:rsid w:val="00707DAA"/>
    <w:rsid w:val="00710C85"/>
    <w:rsid w:val="007134D7"/>
    <w:rsid w:val="007208E8"/>
    <w:rsid w:val="0072175E"/>
    <w:rsid w:val="00722B2E"/>
    <w:rsid w:val="00737354"/>
    <w:rsid w:val="00741AAF"/>
    <w:rsid w:val="00741DF9"/>
    <w:rsid w:val="00744D9E"/>
    <w:rsid w:val="00751B49"/>
    <w:rsid w:val="00761200"/>
    <w:rsid w:val="00761705"/>
    <w:rsid w:val="00761DBE"/>
    <w:rsid w:val="00770BB2"/>
    <w:rsid w:val="00777521"/>
    <w:rsid w:val="0077766E"/>
    <w:rsid w:val="007827FB"/>
    <w:rsid w:val="007A0E33"/>
    <w:rsid w:val="007B3568"/>
    <w:rsid w:val="007B71FA"/>
    <w:rsid w:val="007C2AB2"/>
    <w:rsid w:val="007D587B"/>
    <w:rsid w:val="007D7836"/>
    <w:rsid w:val="0080266B"/>
    <w:rsid w:val="008028EE"/>
    <w:rsid w:val="00805F55"/>
    <w:rsid w:val="008079DE"/>
    <w:rsid w:val="00816FD8"/>
    <w:rsid w:val="00820F30"/>
    <w:rsid w:val="008250BD"/>
    <w:rsid w:val="008367AD"/>
    <w:rsid w:val="00837DFC"/>
    <w:rsid w:val="00843D88"/>
    <w:rsid w:val="008467E5"/>
    <w:rsid w:val="0087485B"/>
    <w:rsid w:val="008762CA"/>
    <w:rsid w:val="00880E3C"/>
    <w:rsid w:val="00894128"/>
    <w:rsid w:val="008A1096"/>
    <w:rsid w:val="008A58F7"/>
    <w:rsid w:val="008B0925"/>
    <w:rsid w:val="008B38C7"/>
    <w:rsid w:val="008F2F8C"/>
    <w:rsid w:val="00900D88"/>
    <w:rsid w:val="00912559"/>
    <w:rsid w:val="009177D8"/>
    <w:rsid w:val="00926735"/>
    <w:rsid w:val="00955986"/>
    <w:rsid w:val="00973C56"/>
    <w:rsid w:val="00974384"/>
    <w:rsid w:val="00977090"/>
    <w:rsid w:val="0098237D"/>
    <w:rsid w:val="00982DAD"/>
    <w:rsid w:val="00997687"/>
    <w:rsid w:val="009A1E7D"/>
    <w:rsid w:val="009A5C51"/>
    <w:rsid w:val="009A7254"/>
    <w:rsid w:val="009C00EF"/>
    <w:rsid w:val="009C31F3"/>
    <w:rsid w:val="009C3360"/>
    <w:rsid w:val="009E252A"/>
    <w:rsid w:val="009F3B6E"/>
    <w:rsid w:val="00A218DE"/>
    <w:rsid w:val="00A21F8E"/>
    <w:rsid w:val="00A25DFA"/>
    <w:rsid w:val="00A37CCE"/>
    <w:rsid w:val="00A404B3"/>
    <w:rsid w:val="00A43073"/>
    <w:rsid w:val="00A455F6"/>
    <w:rsid w:val="00A45A84"/>
    <w:rsid w:val="00A9568C"/>
    <w:rsid w:val="00A9590B"/>
    <w:rsid w:val="00AB0278"/>
    <w:rsid w:val="00AB1436"/>
    <w:rsid w:val="00AC2CF6"/>
    <w:rsid w:val="00AD01B7"/>
    <w:rsid w:val="00AE64A5"/>
    <w:rsid w:val="00AE7910"/>
    <w:rsid w:val="00AF0481"/>
    <w:rsid w:val="00B25531"/>
    <w:rsid w:val="00B506C0"/>
    <w:rsid w:val="00B575BE"/>
    <w:rsid w:val="00B60EC7"/>
    <w:rsid w:val="00B6532A"/>
    <w:rsid w:val="00B76C56"/>
    <w:rsid w:val="00B93AD2"/>
    <w:rsid w:val="00BA4F86"/>
    <w:rsid w:val="00BB3DFE"/>
    <w:rsid w:val="00BB55A4"/>
    <w:rsid w:val="00BB615D"/>
    <w:rsid w:val="00BC48FC"/>
    <w:rsid w:val="00BC7DF3"/>
    <w:rsid w:val="00BD6656"/>
    <w:rsid w:val="00C036E7"/>
    <w:rsid w:val="00C22A8D"/>
    <w:rsid w:val="00C2384C"/>
    <w:rsid w:val="00C263BE"/>
    <w:rsid w:val="00C36B1A"/>
    <w:rsid w:val="00C47807"/>
    <w:rsid w:val="00C7047A"/>
    <w:rsid w:val="00C84C3E"/>
    <w:rsid w:val="00C85677"/>
    <w:rsid w:val="00C92FC8"/>
    <w:rsid w:val="00C93B22"/>
    <w:rsid w:val="00C9414A"/>
    <w:rsid w:val="00C95745"/>
    <w:rsid w:val="00C9614A"/>
    <w:rsid w:val="00CA1CBE"/>
    <w:rsid w:val="00CB3633"/>
    <w:rsid w:val="00CB736E"/>
    <w:rsid w:val="00CC1AFB"/>
    <w:rsid w:val="00CD39B1"/>
    <w:rsid w:val="00CD4990"/>
    <w:rsid w:val="00CE063D"/>
    <w:rsid w:val="00CF01EA"/>
    <w:rsid w:val="00D12BE2"/>
    <w:rsid w:val="00D14F4F"/>
    <w:rsid w:val="00D227B0"/>
    <w:rsid w:val="00D4337A"/>
    <w:rsid w:val="00D44C3A"/>
    <w:rsid w:val="00D53C49"/>
    <w:rsid w:val="00D7146A"/>
    <w:rsid w:val="00D729CC"/>
    <w:rsid w:val="00D758D4"/>
    <w:rsid w:val="00D8056E"/>
    <w:rsid w:val="00D81EFC"/>
    <w:rsid w:val="00D86229"/>
    <w:rsid w:val="00D93FE7"/>
    <w:rsid w:val="00D9756F"/>
    <w:rsid w:val="00DA62DC"/>
    <w:rsid w:val="00DB3CFE"/>
    <w:rsid w:val="00DD0869"/>
    <w:rsid w:val="00DD2ECA"/>
    <w:rsid w:val="00DD3264"/>
    <w:rsid w:val="00DE322F"/>
    <w:rsid w:val="00DE5D02"/>
    <w:rsid w:val="00DF5E0A"/>
    <w:rsid w:val="00DF7BF5"/>
    <w:rsid w:val="00E05234"/>
    <w:rsid w:val="00E107F7"/>
    <w:rsid w:val="00E33865"/>
    <w:rsid w:val="00E43F15"/>
    <w:rsid w:val="00E45D18"/>
    <w:rsid w:val="00E600F8"/>
    <w:rsid w:val="00E67345"/>
    <w:rsid w:val="00E71E9D"/>
    <w:rsid w:val="00E75C66"/>
    <w:rsid w:val="00E913F8"/>
    <w:rsid w:val="00EB614D"/>
    <w:rsid w:val="00EC1042"/>
    <w:rsid w:val="00ED6CCF"/>
    <w:rsid w:val="00EE15F8"/>
    <w:rsid w:val="00EE183D"/>
    <w:rsid w:val="00EE5304"/>
    <w:rsid w:val="00EF16E5"/>
    <w:rsid w:val="00F0441F"/>
    <w:rsid w:val="00F06D44"/>
    <w:rsid w:val="00F0710E"/>
    <w:rsid w:val="00F07807"/>
    <w:rsid w:val="00F24A0B"/>
    <w:rsid w:val="00F41B67"/>
    <w:rsid w:val="00F4225A"/>
    <w:rsid w:val="00F45E40"/>
    <w:rsid w:val="00F53A28"/>
    <w:rsid w:val="00F54352"/>
    <w:rsid w:val="00F5698B"/>
    <w:rsid w:val="00F57635"/>
    <w:rsid w:val="00F72C0E"/>
    <w:rsid w:val="00F80A1F"/>
    <w:rsid w:val="00F81337"/>
    <w:rsid w:val="00F83A15"/>
    <w:rsid w:val="00F9580F"/>
    <w:rsid w:val="00F97674"/>
    <w:rsid w:val="00FA1E5A"/>
    <w:rsid w:val="00FA4084"/>
    <w:rsid w:val="00FA422F"/>
    <w:rsid w:val="00FA61C4"/>
    <w:rsid w:val="00FA7815"/>
    <w:rsid w:val="00FC1EA8"/>
    <w:rsid w:val="00FD38EC"/>
    <w:rsid w:val="00FD6844"/>
    <w:rsid w:val="00FE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34311"/>
  <w15:chartTrackingRefBased/>
  <w15:docId w15:val="{E0B63BDE-58D3-4174-B541-4EA89723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28"/>
    <w:pPr>
      <w:spacing w:after="200" w:line="276" w:lineRule="auto"/>
      <w:ind w:left="720"/>
      <w:contextualSpacing/>
    </w:pPr>
    <w:rPr>
      <w:rFonts w:eastAsia="Times New Roman" w:cs="Times New Roman"/>
    </w:rPr>
  </w:style>
  <w:style w:type="paragraph" w:styleId="Header">
    <w:name w:val="header"/>
    <w:basedOn w:val="Normal"/>
    <w:link w:val="HeaderChar"/>
    <w:uiPriority w:val="99"/>
    <w:unhideWhenUsed/>
    <w:rsid w:val="00F53A28"/>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F53A28"/>
    <w:rPr>
      <w:rFonts w:eastAsia="Times New Roman" w:cs="Times New Roman"/>
    </w:rPr>
  </w:style>
  <w:style w:type="paragraph" w:styleId="Footer">
    <w:name w:val="footer"/>
    <w:basedOn w:val="Normal"/>
    <w:link w:val="FooterChar"/>
    <w:uiPriority w:val="99"/>
    <w:unhideWhenUsed/>
    <w:rsid w:val="00F53A28"/>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F53A28"/>
    <w:rPr>
      <w:rFonts w:eastAsia="Times New Roman" w:cs="Times New Roman"/>
    </w:rPr>
  </w:style>
  <w:style w:type="character" w:styleId="Hyperlink">
    <w:name w:val="Hyperlink"/>
    <w:basedOn w:val="DefaultParagraphFont"/>
    <w:uiPriority w:val="99"/>
    <w:unhideWhenUsed/>
    <w:rsid w:val="00F53A28"/>
    <w:rPr>
      <w:rFonts w:cs="Times New Roman"/>
      <w:color w:val="0563C1" w:themeColor="hyperlink"/>
      <w:u w:val="single"/>
    </w:rPr>
  </w:style>
  <w:style w:type="paragraph" w:styleId="Revision">
    <w:name w:val="Revision"/>
    <w:hidden/>
    <w:uiPriority w:val="99"/>
    <w:semiHidden/>
    <w:rsid w:val="00537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065">
      <w:bodyDiv w:val="1"/>
      <w:marLeft w:val="0"/>
      <w:marRight w:val="0"/>
      <w:marTop w:val="0"/>
      <w:marBottom w:val="0"/>
      <w:divBdr>
        <w:top w:val="none" w:sz="0" w:space="0" w:color="auto"/>
        <w:left w:val="none" w:sz="0" w:space="0" w:color="auto"/>
        <w:bottom w:val="none" w:sz="0" w:space="0" w:color="auto"/>
        <w:right w:val="none" w:sz="0" w:space="0" w:color="auto"/>
      </w:divBdr>
    </w:div>
    <w:div w:id="350692507">
      <w:bodyDiv w:val="1"/>
      <w:marLeft w:val="0"/>
      <w:marRight w:val="0"/>
      <w:marTop w:val="0"/>
      <w:marBottom w:val="0"/>
      <w:divBdr>
        <w:top w:val="none" w:sz="0" w:space="0" w:color="auto"/>
        <w:left w:val="none" w:sz="0" w:space="0" w:color="auto"/>
        <w:bottom w:val="none" w:sz="0" w:space="0" w:color="auto"/>
        <w:right w:val="none" w:sz="0" w:space="0" w:color="auto"/>
      </w:divBdr>
    </w:div>
    <w:div w:id="1097747650">
      <w:bodyDiv w:val="1"/>
      <w:marLeft w:val="0"/>
      <w:marRight w:val="0"/>
      <w:marTop w:val="0"/>
      <w:marBottom w:val="0"/>
      <w:divBdr>
        <w:top w:val="none" w:sz="0" w:space="0" w:color="auto"/>
        <w:left w:val="none" w:sz="0" w:space="0" w:color="auto"/>
        <w:bottom w:val="none" w:sz="0" w:space="0" w:color="auto"/>
        <w:right w:val="none" w:sz="0" w:space="0" w:color="auto"/>
      </w:divBdr>
    </w:div>
    <w:div w:id="1139690539">
      <w:bodyDiv w:val="1"/>
      <w:marLeft w:val="0"/>
      <w:marRight w:val="0"/>
      <w:marTop w:val="0"/>
      <w:marBottom w:val="0"/>
      <w:divBdr>
        <w:top w:val="none" w:sz="0" w:space="0" w:color="auto"/>
        <w:left w:val="none" w:sz="0" w:space="0" w:color="auto"/>
        <w:bottom w:val="none" w:sz="0" w:space="0" w:color="auto"/>
        <w:right w:val="none" w:sz="0" w:space="0" w:color="auto"/>
      </w:divBdr>
    </w:div>
    <w:div w:id="14667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B93B-5695-4DB5-BA5E-0CAFD7E3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Roberts</dc:creator>
  <cp:keywords/>
  <dc:description/>
  <cp:lastModifiedBy>Candace Mackey</cp:lastModifiedBy>
  <cp:revision>16</cp:revision>
  <cp:lastPrinted>2023-03-30T22:25:00Z</cp:lastPrinted>
  <dcterms:created xsi:type="dcterms:W3CDTF">2024-09-10T02:37:00Z</dcterms:created>
  <dcterms:modified xsi:type="dcterms:W3CDTF">2024-09-11T23:29:00Z</dcterms:modified>
</cp:coreProperties>
</file>